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Grilledutableau"/>
        <w:tblW w:w="10661" w:type="dxa"/>
        <w:tblLook w:val="04A0"/>
      </w:tblPr>
      <w:tblGrid>
        <w:gridCol w:w="2113"/>
        <w:gridCol w:w="7184"/>
        <w:gridCol w:w="1364"/>
      </w:tblGrid>
      <w:tr w:rsidR="00CD2201" w:rsidTr="00E21F1C">
        <w:tc>
          <w:tcPr>
            <w:tcW w:w="2113" w:type="dxa"/>
            <w:vAlign w:val="center"/>
          </w:tcPr>
          <w:p w:rsidR="00CD2201" w:rsidRPr="00A2042C" w:rsidRDefault="00CD2201" w:rsidP="00CD2201">
            <w:pPr>
              <w:pStyle w:val="Sansinterligne"/>
              <w:jc w:val="center"/>
              <w:rPr>
                <w:sz w:val="56"/>
              </w:rPr>
            </w:pPr>
            <w:r>
              <w:rPr>
                <w:sz w:val="96"/>
              </w:rPr>
              <w:t>A</w:t>
            </w:r>
            <w:r w:rsidRPr="00A2042C">
              <w:rPr>
                <w:sz w:val="96"/>
              </w:rPr>
              <w:t>P</w:t>
            </w:r>
            <w:r w:rsidR="002A2CC5">
              <w:rPr>
                <w:sz w:val="96"/>
                <w:vertAlign w:val="subscript"/>
              </w:rPr>
              <w:t>1</w:t>
            </w:r>
          </w:p>
        </w:tc>
        <w:tc>
          <w:tcPr>
            <w:tcW w:w="7184" w:type="dxa"/>
            <w:tcBorders>
              <w:right w:val="nil"/>
            </w:tcBorders>
            <w:vAlign w:val="center"/>
          </w:tcPr>
          <w:p w:rsidR="00CD2201" w:rsidRPr="00CD2201" w:rsidRDefault="00CD2201" w:rsidP="00CD2201">
            <w:pPr>
              <w:pStyle w:val="Sansinterligne"/>
              <w:jc w:val="center"/>
              <w:rPr>
                <w:b/>
                <w:shadow/>
                <w:sz w:val="40"/>
                <w:szCs w:val="40"/>
              </w:rPr>
            </w:pPr>
            <w:r w:rsidRPr="00CD2201">
              <w:rPr>
                <w:b/>
                <w:shadow/>
                <w:sz w:val="40"/>
                <w:szCs w:val="40"/>
              </w:rPr>
              <w:t xml:space="preserve">Utiliser le logiciel </w:t>
            </w:r>
            <w:proofErr w:type="spellStart"/>
            <w:r w:rsidRPr="00CD2201">
              <w:rPr>
                <w:b/>
                <w:shadow/>
                <w:sz w:val="40"/>
                <w:szCs w:val="40"/>
              </w:rPr>
              <w:t>LatisPro</w:t>
            </w:r>
            <w:proofErr w:type="spellEnd"/>
            <w:r w:rsidRPr="00CD2201">
              <w:rPr>
                <w:rFonts w:ascii="Calibri" w:eastAsia="Calibri" w:hAnsi="Calibri" w:cs="Times New Roman"/>
                <w:b/>
                <w:sz w:val="40"/>
                <w:szCs w:val="40"/>
              </w:rPr>
              <w:t>®</w:t>
            </w:r>
            <w:r w:rsidRPr="00CD2201">
              <w:rPr>
                <w:b/>
                <w:shadow/>
                <w:sz w:val="40"/>
                <w:szCs w:val="40"/>
              </w:rPr>
              <w:t xml:space="preserve"> pour tracer un graphique</w:t>
            </w:r>
          </w:p>
        </w:tc>
        <w:tc>
          <w:tcPr>
            <w:tcW w:w="1364" w:type="dxa"/>
            <w:tcBorders>
              <w:left w:val="nil"/>
            </w:tcBorders>
            <w:vAlign w:val="center"/>
          </w:tcPr>
          <w:p w:rsidR="00CD2201" w:rsidRPr="00A2042C" w:rsidRDefault="00D91281" w:rsidP="00E21F1C">
            <w:pPr>
              <w:pStyle w:val="Sansinterligne"/>
              <w:jc w:val="center"/>
              <w:rPr>
                <w:b/>
                <w:shadow/>
                <w:color w:val="FF0000"/>
                <w:sz w:val="44"/>
              </w:rPr>
            </w:pPr>
            <w:r>
              <w:rPr>
                <w:b/>
                <w:shadow/>
                <w:color w:val="FF0000"/>
                <w:sz w:val="44"/>
              </w:rPr>
            </w:r>
            <w:r>
              <w:rPr>
                <w:b/>
                <w:shadow/>
                <w:color w:val="FF0000"/>
                <w:sz w:val="44"/>
              </w:rPr>
              <w:pict>
                <v:shape id="PubPieSlice" o:spid="_x0000_s1030" style="width:46.85pt;height:46.85pt;mso-position-horizontal-relative:char;mso-position-vertical-relative:line" coordsize="21600,21600" o:spt="100" adj="17694720,,5400" path="ar,,21600,21600@6@5@8@7l10800,10800xe" fillcolor="#ffc">
                  <v:stroke joinstyle="miter"/>
                  <v:shadow on="t" offset="6pt,6pt"/>
                  <o:extrusion v:ext="view" rotationangle="25,-25" viewpoint="0,0" viewpointorigin="0,0" skewangle="0" skewamt="0" lightposition="-50000,-50000" lightposition2="50000" type="perspective"/>
                  <v:formulas>
                    <v:f eqn="val 0"/>
                    <v:f eqn="sin 10800 #0"/>
                    <v:f eqn="cos 10800 #0"/>
                    <v:f eqn="sin 10800 #1"/>
                    <v:f eqn="cos 10800 #1"/>
                    <v:f eqn="sum @1 10800 0"/>
                    <v:f eqn="sum @2 10800 0"/>
                    <v:f eqn="sum @3 10800 0"/>
                    <v:f eqn="sum @4 10800 0"/>
                    <v:f eqn="val 10800"/>
                  </v:formulas>
                  <v:path o:connecttype="custom" o:connectlocs="@6,@5;10800,10800;@8,@7" textboxrect="3163,3163,18437,18437"/>
                  <v:handles>
                    <v:h position="@9,#0" polar="10800,10800"/>
                    <v:h position="@9,#1" polar="10800,10800"/>
                  </v:handles>
                  <o:lock v:ext="edit" verticies="t"/>
                  <w10:wrap type="none"/>
                  <w10:anchorlock/>
                </v:shape>
              </w:pict>
            </w:r>
          </w:p>
        </w:tc>
      </w:tr>
    </w:tbl>
    <w:p w:rsidR="00CD2201" w:rsidRPr="00CD2201" w:rsidRDefault="00CD2201" w:rsidP="00CD2201">
      <w:pPr>
        <w:pStyle w:val="Sansinterligne"/>
      </w:pPr>
    </w:p>
    <w:p w:rsidR="009A6E48" w:rsidRPr="003C410D" w:rsidRDefault="006E2064" w:rsidP="00CD2201">
      <w:pPr>
        <w:pStyle w:val="Sansinterligne"/>
        <w:jc w:val="center"/>
      </w:pPr>
      <w:r w:rsidRPr="003C410D">
        <w:rPr>
          <w:noProof/>
          <w:lang w:eastAsia="fr-FR"/>
        </w:rPr>
        <w:drawing>
          <wp:inline distT="0" distB="0" distL="0" distR="0">
            <wp:extent cx="6645910" cy="8004810"/>
            <wp:effectExtent l="0" t="0" r="254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004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064" w:rsidRPr="00CD2201" w:rsidRDefault="006E2064" w:rsidP="00CD2201">
      <w:pPr>
        <w:pStyle w:val="Sansinterligne"/>
      </w:pPr>
    </w:p>
    <w:p w:rsidR="006E2064" w:rsidRPr="00CD2201" w:rsidRDefault="006E2064" w:rsidP="00CD2201">
      <w:pPr>
        <w:pStyle w:val="Sansinterligne"/>
      </w:pPr>
    </w:p>
    <w:p w:rsidR="000219CC" w:rsidRPr="00CD2201" w:rsidRDefault="000219CC" w:rsidP="00CD2201">
      <w:pPr>
        <w:pStyle w:val="Sansinterligne"/>
      </w:pPr>
    </w:p>
    <w:p w:rsidR="000219CC" w:rsidRPr="00CD2201" w:rsidRDefault="000219CC" w:rsidP="00CD2201">
      <w:pPr>
        <w:pStyle w:val="Sansinterligne"/>
      </w:pPr>
    </w:p>
    <w:p w:rsidR="006E2064" w:rsidRDefault="006E2064" w:rsidP="006E2064">
      <w:pPr>
        <w:pStyle w:val="Sansinterligne"/>
        <w:rPr>
          <w:b/>
          <w:i/>
          <w:sz w:val="28"/>
          <w:u w:val="single"/>
        </w:rPr>
      </w:pPr>
      <w:r w:rsidRPr="006E2064">
        <w:rPr>
          <w:b/>
          <w:i/>
          <w:sz w:val="28"/>
          <w:u w:val="single"/>
        </w:rPr>
        <w:lastRenderedPageBreak/>
        <w:t>Application</w:t>
      </w:r>
      <w:r w:rsidR="008F35E5">
        <w:rPr>
          <w:b/>
          <w:i/>
          <w:sz w:val="28"/>
          <w:u w:val="single"/>
        </w:rPr>
        <w:t>s</w:t>
      </w:r>
      <w:r w:rsidRPr="006E2064">
        <w:rPr>
          <w:b/>
          <w:i/>
          <w:sz w:val="28"/>
          <w:u w:val="single"/>
        </w:rPr>
        <w:t> :</w:t>
      </w:r>
    </w:p>
    <w:p w:rsidR="000219CC" w:rsidRDefault="000219CC" w:rsidP="006E2064">
      <w:pPr>
        <w:pStyle w:val="Sansinterligne"/>
        <w:rPr>
          <w:b/>
          <w:i/>
          <w:sz w:val="28"/>
          <w:u w:val="single"/>
        </w:rPr>
      </w:pPr>
      <w:bookmarkStart w:id="0" w:name="_GoBack"/>
      <w:bookmarkEnd w:id="0"/>
    </w:p>
    <w:p w:rsidR="008E1080" w:rsidRDefault="006E2064" w:rsidP="00F51135">
      <w:pPr>
        <w:pStyle w:val="Sansinterligne"/>
        <w:jc w:val="both"/>
        <w:rPr>
          <w:sz w:val="28"/>
        </w:rPr>
      </w:pPr>
      <w:r w:rsidRPr="00F51135">
        <w:t>❶</w:t>
      </w:r>
      <w:r w:rsidR="008749EA" w:rsidRPr="00F51135">
        <w:t xml:space="preserve">  </w:t>
      </w:r>
      <w:r w:rsidR="00F51135" w:rsidRPr="00F51135">
        <w:rPr>
          <w:sz w:val="28"/>
        </w:rPr>
        <w:t>Entrer les valeurs des grandeurs A et c suivantes dans le tableur, tracer A en fonction de c. Modéliser cette courbe et en déduire que l’équation peut se mettre sous la forme</w:t>
      </w:r>
      <w:r w:rsidR="008E1080">
        <w:rPr>
          <w:sz w:val="28"/>
        </w:rPr>
        <w:t> :</w:t>
      </w:r>
    </w:p>
    <w:p w:rsidR="008E1080" w:rsidRPr="008E1080" w:rsidRDefault="008E1080" w:rsidP="00F51135">
      <w:pPr>
        <w:pStyle w:val="Sansinterligne"/>
        <w:jc w:val="both"/>
        <w:rPr>
          <w:rFonts w:eastAsiaTheme="minorEastAsia"/>
          <w:sz w:val="18"/>
          <w:szCs w:val="16"/>
        </w:rPr>
      </w:pPr>
    </w:p>
    <w:p w:rsidR="00F51135" w:rsidRDefault="00F51135" w:rsidP="008E1080">
      <w:pPr>
        <w:pStyle w:val="Sansinterligne"/>
        <w:jc w:val="center"/>
        <w:rPr>
          <w:sz w:val="28"/>
        </w:rPr>
      </w:pPr>
      <m:oMathPara>
        <m:oMath>
          <m:r>
            <w:rPr>
              <w:rFonts w:ascii="Cambria Math" w:hAnsi="Cambria Math"/>
              <w:sz w:val="28"/>
            </w:rPr>
            <m:t>A</m:t>
          </m:r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r>
            <w:rPr>
              <w:rFonts w:ascii="Cambria Math" w:hAnsi="Cambria Math"/>
              <w:sz w:val="28"/>
            </w:rPr>
            <m:t>a</m:t>
          </m:r>
          <m:r>
            <m:rPr>
              <m:sty m:val="p"/>
            </m:rPr>
            <w:rPr>
              <w:rFonts w:ascii="Cambria Math" w:hAnsi="Cambria Math"/>
              <w:sz w:val="28"/>
            </w:rPr>
            <m:t>×</m:t>
          </m:r>
          <m:r>
            <w:rPr>
              <w:rFonts w:ascii="Cambria Math" w:hAnsi="Cambria Math"/>
              <w:sz w:val="28"/>
            </w:rPr>
            <m:t>c</m:t>
          </m:r>
        </m:oMath>
      </m:oMathPara>
    </w:p>
    <w:p w:rsidR="008E1080" w:rsidRPr="008E1080" w:rsidRDefault="008E1080" w:rsidP="008E1080">
      <w:pPr>
        <w:pStyle w:val="Sansinterligne"/>
        <w:rPr>
          <w:sz w:val="16"/>
          <w:szCs w:val="16"/>
        </w:rPr>
      </w:pPr>
    </w:p>
    <w:p w:rsidR="008749EA" w:rsidRPr="00F51135" w:rsidRDefault="008749EA" w:rsidP="00F51135">
      <w:pPr>
        <w:pStyle w:val="Sansinterligne"/>
        <w:rPr>
          <w:sz w:val="16"/>
          <w:szCs w:val="16"/>
        </w:rPr>
      </w:pPr>
      <w:r>
        <w:t xml:space="preserve">     </w:t>
      </w:r>
    </w:p>
    <w:tbl>
      <w:tblPr>
        <w:tblStyle w:val="Grilledutableau"/>
        <w:tblW w:w="0" w:type="auto"/>
        <w:tblInd w:w="108" w:type="dxa"/>
        <w:tblLayout w:type="fixed"/>
        <w:tblLook w:val="04A0"/>
      </w:tblPr>
      <w:tblGrid>
        <w:gridCol w:w="1478"/>
        <w:gridCol w:w="1478"/>
        <w:gridCol w:w="1478"/>
        <w:gridCol w:w="1479"/>
        <w:gridCol w:w="1478"/>
        <w:gridCol w:w="1478"/>
        <w:gridCol w:w="1479"/>
      </w:tblGrid>
      <w:tr w:rsidR="00F51135" w:rsidRPr="00092DD4" w:rsidTr="00F51135">
        <w:tc>
          <w:tcPr>
            <w:tcW w:w="1478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</w:pPr>
            <w:r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c</w:t>
            </w:r>
            <w:r w:rsidRPr="00092DD4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 xml:space="preserve"> </w:t>
            </w:r>
            <w:r w:rsidRPr="00092DD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(</w:t>
            </w:r>
            <w:proofErr w:type="spellStart"/>
            <w:r w:rsidRPr="00092DD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mol.L</w:t>
            </w:r>
            <w:proofErr w:type="spellEnd"/>
            <w:r w:rsidRPr="00092DD4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</w:rPr>
              <w:t>-</w:t>
            </w:r>
            <w:proofErr w:type="gramStart"/>
            <w:r w:rsidRPr="00092DD4">
              <w:rPr>
                <w:rFonts w:ascii="Times New Roman" w:eastAsiaTheme="minorEastAsia" w:hAnsi="Times New Roman" w:cs="Times New Roman"/>
                <w:b/>
                <w:sz w:val="24"/>
                <w:szCs w:val="24"/>
                <w:vertAlign w:val="superscript"/>
              </w:rPr>
              <w:t>1</w:t>
            </w:r>
            <w:r w:rsidRPr="00092DD4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 xml:space="preserve"> )</w:t>
            </w:r>
            <w:proofErr w:type="gramEnd"/>
          </w:p>
        </w:tc>
        <w:tc>
          <w:tcPr>
            <w:tcW w:w="1478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0</w:t>
            </w:r>
          </w:p>
        </w:tc>
        <w:tc>
          <w:tcPr>
            <w:tcW w:w="1478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  <w:vertAlign w:val="superscript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2,5×10</w:t>
            </w: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  <w:vertAlign w:val="superscript"/>
              </w:rPr>
              <w:t>-4</w:t>
            </w:r>
          </w:p>
        </w:tc>
        <w:tc>
          <w:tcPr>
            <w:tcW w:w="1479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5,0×10</w:t>
            </w: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  <w:vertAlign w:val="superscript"/>
              </w:rPr>
              <w:t>-4</w:t>
            </w:r>
          </w:p>
        </w:tc>
        <w:tc>
          <w:tcPr>
            <w:tcW w:w="1478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7,5×10</w:t>
            </w: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  <w:vertAlign w:val="superscript"/>
              </w:rPr>
              <w:t>-4</w:t>
            </w:r>
          </w:p>
        </w:tc>
        <w:tc>
          <w:tcPr>
            <w:tcW w:w="1478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1,0×10</w:t>
            </w: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  <w:vertAlign w:val="superscript"/>
              </w:rPr>
              <w:t>-3</w:t>
            </w:r>
          </w:p>
        </w:tc>
        <w:tc>
          <w:tcPr>
            <w:tcW w:w="1479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1,5×10</w:t>
            </w: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  <w:vertAlign w:val="superscript"/>
              </w:rPr>
              <w:t>-3</w:t>
            </w:r>
          </w:p>
        </w:tc>
      </w:tr>
      <w:tr w:rsidR="00F51135" w:rsidRPr="00092DD4" w:rsidTr="00F51135">
        <w:tc>
          <w:tcPr>
            <w:tcW w:w="1478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 xml:space="preserve">A </w:t>
            </w:r>
          </w:p>
        </w:tc>
        <w:tc>
          <w:tcPr>
            <w:tcW w:w="1478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0</w:t>
            </w:r>
          </w:p>
        </w:tc>
        <w:tc>
          <w:tcPr>
            <w:tcW w:w="1478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0,202</w:t>
            </w:r>
          </w:p>
        </w:tc>
        <w:tc>
          <w:tcPr>
            <w:tcW w:w="1479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0,410</w:t>
            </w:r>
          </w:p>
        </w:tc>
        <w:tc>
          <w:tcPr>
            <w:tcW w:w="1478" w:type="dxa"/>
            <w:vAlign w:val="center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0,601</w:t>
            </w:r>
          </w:p>
        </w:tc>
        <w:tc>
          <w:tcPr>
            <w:tcW w:w="1478" w:type="dxa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0,795</w:t>
            </w:r>
          </w:p>
        </w:tc>
        <w:tc>
          <w:tcPr>
            <w:tcW w:w="1479" w:type="dxa"/>
          </w:tcPr>
          <w:p w:rsidR="00F51135" w:rsidRPr="00092DD4" w:rsidRDefault="00F51135" w:rsidP="000A4859">
            <w:pPr>
              <w:pStyle w:val="Sansinterligne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092DD4">
              <w:rPr>
                <w:rFonts w:ascii="Times New Roman" w:eastAsiaTheme="minorEastAsia" w:hAnsi="Times New Roman" w:cs="Times New Roman"/>
                <w:sz w:val="28"/>
                <w:szCs w:val="24"/>
              </w:rPr>
              <w:t>1,21</w:t>
            </w:r>
          </w:p>
        </w:tc>
      </w:tr>
    </w:tbl>
    <w:p w:rsidR="008749EA" w:rsidRDefault="008749EA" w:rsidP="006E2064">
      <w:pPr>
        <w:pStyle w:val="Sansinterligne"/>
        <w:rPr>
          <w:rFonts w:eastAsiaTheme="minorEastAsia"/>
          <w:sz w:val="28"/>
        </w:rPr>
      </w:pPr>
    </w:p>
    <w:p w:rsidR="00F51135" w:rsidRPr="00F51135" w:rsidRDefault="00F51135" w:rsidP="00F51135">
      <w:pPr>
        <w:pStyle w:val="Sansinterligne"/>
        <w:rPr>
          <w:sz w:val="28"/>
        </w:rPr>
      </w:pPr>
      <w:r w:rsidRPr="00F51135">
        <w:rPr>
          <w:sz w:val="28"/>
        </w:rPr>
        <w:t>Sachant que A = k × c</w:t>
      </w:r>
      <w:r>
        <w:rPr>
          <w:sz w:val="28"/>
        </w:rPr>
        <w:t xml:space="preserve"> </w:t>
      </w:r>
      <w:r w:rsidRPr="00F51135">
        <w:rPr>
          <w:sz w:val="28"/>
        </w:rPr>
        <w:t xml:space="preserve">(Loi de </w:t>
      </w:r>
      <w:proofErr w:type="spellStart"/>
      <w:r w:rsidRPr="00F51135">
        <w:rPr>
          <w:sz w:val="28"/>
        </w:rPr>
        <w:t>Beer</w:t>
      </w:r>
      <w:proofErr w:type="spellEnd"/>
      <w:r w:rsidRPr="00F51135">
        <w:rPr>
          <w:sz w:val="28"/>
        </w:rPr>
        <w:t>-Lambert)</w:t>
      </w:r>
      <w:r>
        <w:rPr>
          <w:sz w:val="28"/>
        </w:rPr>
        <w:t>,</w:t>
      </w:r>
      <w:r w:rsidRPr="00F51135">
        <w:rPr>
          <w:sz w:val="28"/>
        </w:rPr>
        <w:t xml:space="preserve"> </w:t>
      </w:r>
      <w:r w:rsidRPr="00F51135">
        <w:rPr>
          <w:b/>
          <w:sz w:val="28"/>
        </w:rPr>
        <w:t>en déduire la valeur de k</w:t>
      </w:r>
      <w:r w:rsidRPr="00F51135">
        <w:rPr>
          <w:sz w:val="28"/>
        </w:rPr>
        <w:t>.</w:t>
      </w:r>
    </w:p>
    <w:p w:rsidR="008749EA" w:rsidRDefault="008749EA" w:rsidP="006E2064">
      <w:pPr>
        <w:pStyle w:val="Sansinterligne"/>
        <w:rPr>
          <w:rFonts w:eastAsiaTheme="minorEastAsia"/>
          <w:sz w:val="28"/>
        </w:rPr>
      </w:pPr>
    </w:p>
    <w:p w:rsidR="008F35E5" w:rsidRDefault="008F35E5" w:rsidP="006E2064">
      <w:pPr>
        <w:pStyle w:val="Sansinterligne"/>
        <w:rPr>
          <w:rFonts w:eastAsiaTheme="minorEastAsia"/>
          <w:sz w:val="28"/>
        </w:rPr>
      </w:pPr>
    </w:p>
    <w:p w:rsidR="008F35E5" w:rsidRDefault="008F35E5" w:rsidP="006E2064">
      <w:pPr>
        <w:pStyle w:val="Sansinterligne"/>
        <w:rPr>
          <w:rFonts w:eastAsiaTheme="minorEastAsia"/>
          <w:sz w:val="28"/>
        </w:rPr>
      </w:pPr>
    </w:p>
    <w:p w:rsidR="008F35E5" w:rsidRDefault="008F35E5" w:rsidP="006E2064">
      <w:pPr>
        <w:pStyle w:val="Sansinterligne"/>
        <w:rPr>
          <w:rFonts w:eastAsiaTheme="minorEastAsia"/>
          <w:sz w:val="28"/>
        </w:rPr>
      </w:pPr>
    </w:p>
    <w:p w:rsidR="008F35E5" w:rsidRDefault="008F35E5" w:rsidP="006E2064">
      <w:pPr>
        <w:pStyle w:val="Sansinterligne"/>
        <w:rPr>
          <w:rFonts w:eastAsiaTheme="minorEastAsia"/>
          <w:sz w:val="28"/>
        </w:rPr>
      </w:pPr>
    </w:p>
    <w:p w:rsidR="008F35E5" w:rsidRDefault="008F35E5" w:rsidP="006E2064">
      <w:pPr>
        <w:pStyle w:val="Sansinterligne"/>
        <w:rPr>
          <w:rFonts w:eastAsiaTheme="minorEastAsia"/>
          <w:sz w:val="28"/>
        </w:rPr>
      </w:pPr>
    </w:p>
    <w:p w:rsidR="008F35E5" w:rsidRDefault="008F35E5" w:rsidP="006E2064">
      <w:pPr>
        <w:pStyle w:val="Sansinterligne"/>
        <w:rPr>
          <w:rFonts w:eastAsiaTheme="minorEastAsia"/>
          <w:sz w:val="28"/>
        </w:rPr>
      </w:pPr>
    </w:p>
    <w:p w:rsidR="008F35E5" w:rsidRDefault="008F35E5" w:rsidP="006E2064">
      <w:pPr>
        <w:pStyle w:val="Sansinterligne"/>
        <w:rPr>
          <w:rFonts w:eastAsiaTheme="minorEastAsia"/>
          <w:sz w:val="28"/>
        </w:rPr>
      </w:pPr>
    </w:p>
    <w:p w:rsidR="008F35E5" w:rsidRDefault="008F35E5" w:rsidP="006E2064">
      <w:pPr>
        <w:pStyle w:val="Sansinterligne"/>
        <w:rPr>
          <w:rFonts w:eastAsiaTheme="minorEastAsia"/>
          <w:sz w:val="28"/>
        </w:rPr>
      </w:pPr>
    </w:p>
    <w:p w:rsidR="008F35E5" w:rsidRDefault="008F35E5" w:rsidP="006E2064">
      <w:pPr>
        <w:pStyle w:val="Sansinterligne"/>
        <w:rPr>
          <w:rFonts w:eastAsiaTheme="minorEastAsia"/>
          <w:sz w:val="28"/>
        </w:rPr>
      </w:pPr>
    </w:p>
    <w:p w:rsidR="008F35E5" w:rsidRPr="008749EA" w:rsidRDefault="008F35E5" w:rsidP="006E2064">
      <w:pPr>
        <w:pStyle w:val="Sansinterligne"/>
        <w:rPr>
          <w:rFonts w:eastAsiaTheme="minorEastAsia"/>
          <w:sz w:val="28"/>
        </w:rPr>
      </w:pPr>
    </w:p>
    <w:p w:rsidR="008749EA" w:rsidRPr="00F51135" w:rsidRDefault="008749EA" w:rsidP="00F51135">
      <w:pPr>
        <w:pStyle w:val="Sansinterligne"/>
        <w:jc w:val="both"/>
        <w:rPr>
          <w:rFonts w:eastAsiaTheme="minorEastAsia"/>
          <w:sz w:val="28"/>
          <w:szCs w:val="28"/>
        </w:rPr>
      </w:pPr>
      <w:r w:rsidRPr="00F51135">
        <w:t>❷</w:t>
      </w:r>
      <w:r w:rsidR="00F51135">
        <w:rPr>
          <w:sz w:val="28"/>
        </w:rPr>
        <w:t xml:space="preserve"> </w:t>
      </w:r>
      <w:r w:rsidRPr="00F51135">
        <w:rPr>
          <w:sz w:val="28"/>
          <w:szCs w:val="28"/>
        </w:rPr>
        <w:t xml:space="preserve">Entrer les valeurs des grandeurs </w:t>
      </w:r>
      <w:r w:rsidR="00D41094" w:rsidRPr="00F51135">
        <w:rPr>
          <w:rFonts w:ascii="Times New Roman" w:hAnsi="Times New Roman" w:cs="Times New Roman"/>
          <w:i/>
          <w:sz w:val="28"/>
          <w:szCs w:val="28"/>
        </w:rPr>
        <w:t>x</w:t>
      </w:r>
      <w:r w:rsidR="00D41094" w:rsidRPr="00F51135">
        <w:rPr>
          <w:sz w:val="28"/>
          <w:szCs w:val="28"/>
        </w:rPr>
        <w:t xml:space="preserve"> et </w:t>
      </w:r>
      <w:r w:rsidRPr="00F51135">
        <w:rPr>
          <w:rFonts w:ascii="Times New Roman" w:hAnsi="Times New Roman" w:cs="Times New Roman"/>
          <w:i/>
          <w:sz w:val="28"/>
          <w:szCs w:val="28"/>
        </w:rPr>
        <w:t>y</w:t>
      </w:r>
      <w:r w:rsidRPr="00F51135">
        <w:rPr>
          <w:sz w:val="28"/>
          <w:szCs w:val="28"/>
        </w:rPr>
        <w:t xml:space="preserve"> à partir des valeurs du tableau, tracer </w:t>
      </w:r>
      <w:r w:rsidR="00D41094" w:rsidRPr="00F51135">
        <w:rPr>
          <w:rFonts w:ascii="Times New Roman" w:hAnsi="Times New Roman" w:cs="Times New Roman"/>
          <w:i/>
          <w:sz w:val="28"/>
          <w:szCs w:val="28"/>
        </w:rPr>
        <w:t>y</w:t>
      </w:r>
      <w:r w:rsidR="00D41094" w:rsidRPr="00F51135">
        <w:rPr>
          <w:sz w:val="28"/>
          <w:szCs w:val="28"/>
        </w:rPr>
        <w:t xml:space="preserve"> en fonction de </w:t>
      </w:r>
      <w:r w:rsidR="00D41094" w:rsidRPr="00F51135">
        <w:rPr>
          <w:rFonts w:ascii="Times New Roman" w:hAnsi="Times New Roman" w:cs="Times New Roman"/>
          <w:i/>
          <w:sz w:val="28"/>
          <w:szCs w:val="28"/>
        </w:rPr>
        <w:t>x</w:t>
      </w:r>
      <w:r w:rsidR="00F51135" w:rsidRPr="00F51135">
        <w:rPr>
          <w:sz w:val="28"/>
          <w:szCs w:val="28"/>
        </w:rPr>
        <w:t xml:space="preserve">. </w:t>
      </w:r>
      <w:r w:rsidR="00F51135" w:rsidRPr="00F51135">
        <w:rPr>
          <w:rFonts w:ascii="Times New Roman" w:hAnsi="Times New Roman" w:cs="Times New Roman"/>
          <w:sz w:val="28"/>
          <w:szCs w:val="28"/>
        </w:rPr>
        <w:t xml:space="preserve">Modéliser cette courbe et en déduire que l’équation peut se mettre sous la </w:t>
      </w:r>
      <w:proofErr w:type="gramStart"/>
      <w:r w:rsidR="00F51135" w:rsidRPr="00F51135">
        <w:rPr>
          <w:rFonts w:ascii="Times New Roman" w:hAnsi="Times New Roman" w:cs="Times New Roman"/>
          <w:sz w:val="28"/>
          <w:szCs w:val="28"/>
        </w:rPr>
        <w:t xml:space="preserve">forme </w:t>
      </w:r>
      <m:oMath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w:proofErr w:type="gramEnd"/>
        <m:r>
          <w:rPr>
            <w:rFonts w:ascii="Cambria Math" w:hAnsi="Times New Roman" w:cs="Times New Roman"/>
            <w:sz w:val="28"/>
            <w:szCs w:val="28"/>
          </w:rPr>
          <m:t xml:space="preserve"> </m:t>
        </m:r>
        <m:r>
          <w:rPr>
            <w:rFonts w:ascii="Cambria Math" w:hAnsi="Cambria Math" w:cs="Times New Roman"/>
            <w:sz w:val="28"/>
            <w:szCs w:val="28"/>
          </w:rPr>
          <m:t>y</m:t>
        </m:r>
        <m:r>
          <w:rPr>
            <w:rFonts w:ascii="Cambria Math" w:hAnsi="Times New Roman" w:cs="Times New Roman"/>
            <w:sz w:val="28"/>
            <w:szCs w:val="28"/>
          </w:rPr>
          <m:t>=</m:t>
        </m:r>
        <m:r>
          <w:rPr>
            <w:rFonts w:ascii="Cambria Math" w:hAnsi="Cambria Math" w:cs="Times New Roman"/>
            <w:sz w:val="28"/>
            <w:szCs w:val="28"/>
          </w:rPr>
          <m:t>a</m:t>
        </m:r>
        <m:r>
          <w:rPr>
            <w:rFonts w:ascii="Cambria Math" w:hAnsi="Times New Roman" w:cs="Times New Roman"/>
            <w:sz w:val="28"/>
            <w:szCs w:val="28"/>
          </w:rPr>
          <m:t>×</m:t>
        </m:r>
        <m:r>
          <w:rPr>
            <w:rFonts w:ascii="Cambria Math" w:hAnsi="Cambria Math" w:cs="Times New Roman"/>
            <w:sz w:val="28"/>
            <w:szCs w:val="28"/>
          </w:rPr>
          <m:t>x</m:t>
        </m:r>
        <m:r>
          <w:rPr>
            <w:rFonts w:ascii="Cambria Math" w:hAnsi="Times New Roman" w:cs="Times New Roman"/>
            <w:sz w:val="28"/>
            <w:szCs w:val="28"/>
          </w:rPr>
          <m:t>+</m:t>
        </m:r>
        <m:r>
          <w:rPr>
            <w:rFonts w:ascii="Cambria Math" w:hAnsi="Cambria Math" w:cs="Times New Roman"/>
            <w:sz w:val="28"/>
            <w:szCs w:val="28"/>
          </w:rPr>
          <m:t>b</m:t>
        </m:r>
      </m:oMath>
      <w:r w:rsidR="00F51135" w:rsidRPr="00F51135">
        <w:rPr>
          <w:rFonts w:ascii="Times New Roman" w:eastAsiaTheme="minorEastAsia" w:hAnsi="Times New Roman" w:cs="Times New Roman"/>
          <w:sz w:val="28"/>
          <w:szCs w:val="28"/>
        </w:rPr>
        <w:t xml:space="preserve"> .</w:t>
      </w:r>
    </w:p>
    <w:p w:rsidR="00F51135" w:rsidRPr="00F51135" w:rsidRDefault="00F51135" w:rsidP="00F51135">
      <w:pPr>
        <w:pStyle w:val="Sansinterligne"/>
      </w:pPr>
    </w:p>
    <w:tbl>
      <w:tblPr>
        <w:tblStyle w:val="Grilledutableau"/>
        <w:tblW w:w="0" w:type="auto"/>
        <w:jc w:val="center"/>
        <w:tblInd w:w="846" w:type="dxa"/>
        <w:tblLook w:val="04A0"/>
      </w:tblPr>
      <w:tblGrid>
        <w:gridCol w:w="1350"/>
        <w:gridCol w:w="1418"/>
        <w:gridCol w:w="1418"/>
        <w:gridCol w:w="1418"/>
        <w:gridCol w:w="1418"/>
        <w:gridCol w:w="1418"/>
      </w:tblGrid>
      <w:tr w:rsidR="00D41094" w:rsidTr="00346ED2">
        <w:trPr>
          <w:jc w:val="center"/>
        </w:trPr>
        <w:tc>
          <w:tcPr>
            <w:tcW w:w="1350" w:type="dxa"/>
          </w:tcPr>
          <w:p w:rsidR="00D41094" w:rsidRPr="00F51135" w:rsidRDefault="00D41094" w:rsidP="00D41094">
            <w:pPr>
              <w:pStyle w:val="Sansinterligne"/>
              <w:jc w:val="center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F51135">
              <w:rPr>
                <w:rFonts w:ascii="Times New Roman" w:hAnsi="Times New Roman" w:cs="Times New Roman"/>
                <w:b/>
                <w:i/>
                <w:sz w:val="28"/>
              </w:rPr>
              <w:t>x</w:t>
            </w:r>
          </w:p>
        </w:tc>
        <w:tc>
          <w:tcPr>
            <w:tcW w:w="1418" w:type="dxa"/>
            <w:vAlign w:val="center"/>
          </w:tcPr>
          <w:p w:rsidR="00D41094" w:rsidRDefault="00D41094" w:rsidP="00F51135">
            <w:pPr>
              <w:pStyle w:val="Sansinterligne"/>
              <w:jc w:val="center"/>
              <w:rPr>
                <w:sz w:val="28"/>
              </w:rPr>
            </w:pPr>
            <w:r>
              <w:rPr>
                <w:sz w:val="28"/>
              </w:rPr>
              <w:t>0,235</w:t>
            </w:r>
          </w:p>
        </w:tc>
        <w:tc>
          <w:tcPr>
            <w:tcW w:w="1418" w:type="dxa"/>
            <w:vAlign w:val="center"/>
          </w:tcPr>
          <w:p w:rsidR="00D41094" w:rsidRDefault="00D41094" w:rsidP="00F51135">
            <w:pPr>
              <w:pStyle w:val="Sansinterligne"/>
              <w:jc w:val="center"/>
              <w:rPr>
                <w:sz w:val="28"/>
              </w:rPr>
            </w:pPr>
            <w:r>
              <w:rPr>
                <w:sz w:val="28"/>
              </w:rPr>
              <w:t>1,586</w:t>
            </w:r>
          </w:p>
        </w:tc>
        <w:tc>
          <w:tcPr>
            <w:tcW w:w="1418" w:type="dxa"/>
            <w:vAlign w:val="center"/>
          </w:tcPr>
          <w:p w:rsidR="00D41094" w:rsidRDefault="00D41094" w:rsidP="00F51135">
            <w:pPr>
              <w:pStyle w:val="Sansinterligne"/>
              <w:jc w:val="center"/>
              <w:rPr>
                <w:sz w:val="28"/>
              </w:rPr>
            </w:pPr>
            <w:r>
              <w:rPr>
                <w:sz w:val="28"/>
              </w:rPr>
              <w:t>3,250</w:t>
            </w:r>
          </w:p>
        </w:tc>
        <w:tc>
          <w:tcPr>
            <w:tcW w:w="1418" w:type="dxa"/>
            <w:vAlign w:val="center"/>
          </w:tcPr>
          <w:p w:rsidR="00D41094" w:rsidRDefault="00D41094" w:rsidP="00F51135">
            <w:pPr>
              <w:pStyle w:val="Sansinterligne"/>
              <w:jc w:val="center"/>
              <w:rPr>
                <w:sz w:val="28"/>
              </w:rPr>
            </w:pPr>
            <w:r>
              <w:rPr>
                <w:sz w:val="28"/>
              </w:rPr>
              <w:t>5,842</w:t>
            </w:r>
          </w:p>
        </w:tc>
        <w:tc>
          <w:tcPr>
            <w:tcW w:w="1418" w:type="dxa"/>
            <w:vAlign w:val="center"/>
          </w:tcPr>
          <w:p w:rsidR="00D41094" w:rsidRDefault="00D41094" w:rsidP="00F51135">
            <w:pPr>
              <w:pStyle w:val="Sansinterligne"/>
              <w:jc w:val="center"/>
              <w:rPr>
                <w:sz w:val="28"/>
              </w:rPr>
            </w:pPr>
            <w:r>
              <w:rPr>
                <w:sz w:val="28"/>
              </w:rPr>
              <w:t>6,945</w:t>
            </w:r>
          </w:p>
        </w:tc>
      </w:tr>
      <w:tr w:rsidR="00D41094" w:rsidTr="00346ED2">
        <w:trPr>
          <w:jc w:val="center"/>
        </w:trPr>
        <w:tc>
          <w:tcPr>
            <w:tcW w:w="1350" w:type="dxa"/>
          </w:tcPr>
          <w:p w:rsidR="00D41094" w:rsidRPr="00F51135" w:rsidRDefault="00D41094" w:rsidP="00D41094">
            <w:pPr>
              <w:pStyle w:val="Sansinterligne"/>
              <w:jc w:val="center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F51135">
              <w:rPr>
                <w:rFonts w:ascii="Times New Roman" w:hAnsi="Times New Roman" w:cs="Times New Roman"/>
                <w:b/>
                <w:i/>
                <w:sz w:val="28"/>
              </w:rPr>
              <w:t>y</w:t>
            </w:r>
          </w:p>
        </w:tc>
        <w:tc>
          <w:tcPr>
            <w:tcW w:w="1418" w:type="dxa"/>
            <w:vAlign w:val="center"/>
          </w:tcPr>
          <w:p w:rsidR="00D41094" w:rsidRDefault="00D41094" w:rsidP="00F51135">
            <w:pPr>
              <w:pStyle w:val="Sansinterligne"/>
              <w:jc w:val="center"/>
              <w:rPr>
                <w:sz w:val="28"/>
              </w:rPr>
            </w:pPr>
            <w:r>
              <w:rPr>
                <w:sz w:val="28"/>
              </w:rPr>
              <w:t>0,360</w:t>
            </w:r>
          </w:p>
        </w:tc>
        <w:tc>
          <w:tcPr>
            <w:tcW w:w="1418" w:type="dxa"/>
            <w:vAlign w:val="center"/>
          </w:tcPr>
          <w:p w:rsidR="00D41094" w:rsidRDefault="00D41094" w:rsidP="00F51135">
            <w:pPr>
              <w:pStyle w:val="Sansinterligne"/>
              <w:jc w:val="center"/>
              <w:rPr>
                <w:sz w:val="28"/>
              </w:rPr>
            </w:pPr>
            <w:r>
              <w:rPr>
                <w:sz w:val="28"/>
              </w:rPr>
              <w:t>1,711</w:t>
            </w:r>
          </w:p>
        </w:tc>
        <w:tc>
          <w:tcPr>
            <w:tcW w:w="1418" w:type="dxa"/>
            <w:vAlign w:val="center"/>
          </w:tcPr>
          <w:p w:rsidR="00D41094" w:rsidRDefault="00D41094" w:rsidP="00F51135">
            <w:pPr>
              <w:pStyle w:val="Sansinterligne"/>
              <w:jc w:val="center"/>
              <w:rPr>
                <w:sz w:val="28"/>
              </w:rPr>
            </w:pPr>
            <w:r>
              <w:rPr>
                <w:sz w:val="28"/>
              </w:rPr>
              <w:t>3,375</w:t>
            </w:r>
          </w:p>
        </w:tc>
        <w:tc>
          <w:tcPr>
            <w:tcW w:w="1418" w:type="dxa"/>
            <w:vAlign w:val="center"/>
          </w:tcPr>
          <w:p w:rsidR="00D41094" w:rsidRDefault="00D41094" w:rsidP="00F51135">
            <w:pPr>
              <w:pStyle w:val="Sansinterligne"/>
              <w:jc w:val="center"/>
              <w:rPr>
                <w:sz w:val="28"/>
              </w:rPr>
            </w:pPr>
            <w:r>
              <w:rPr>
                <w:sz w:val="28"/>
              </w:rPr>
              <w:t>5,967</w:t>
            </w:r>
          </w:p>
        </w:tc>
        <w:tc>
          <w:tcPr>
            <w:tcW w:w="1418" w:type="dxa"/>
            <w:vAlign w:val="center"/>
          </w:tcPr>
          <w:p w:rsidR="00D41094" w:rsidRDefault="00D41094" w:rsidP="00F51135">
            <w:pPr>
              <w:pStyle w:val="Sansinterligne"/>
              <w:jc w:val="center"/>
              <w:rPr>
                <w:sz w:val="28"/>
              </w:rPr>
            </w:pPr>
            <w:r>
              <w:rPr>
                <w:sz w:val="28"/>
              </w:rPr>
              <w:t>7,070</w:t>
            </w:r>
          </w:p>
        </w:tc>
      </w:tr>
    </w:tbl>
    <w:p w:rsidR="00D41094" w:rsidRPr="00F51135" w:rsidRDefault="00D41094" w:rsidP="00F51135">
      <w:pPr>
        <w:pStyle w:val="Sansinterligne"/>
        <w:rPr>
          <w:sz w:val="16"/>
          <w:szCs w:val="16"/>
        </w:rPr>
      </w:pPr>
    </w:p>
    <w:p w:rsidR="00D41094" w:rsidRDefault="00D41094" w:rsidP="006E2064">
      <w:pPr>
        <w:pStyle w:val="Sansinterligne"/>
        <w:rPr>
          <w:rFonts w:eastAsiaTheme="minorEastAsia"/>
          <w:b/>
          <w:sz w:val="28"/>
        </w:rPr>
      </w:pPr>
      <w:r>
        <w:rPr>
          <w:sz w:val="28"/>
        </w:rPr>
        <w:t xml:space="preserve">Sachant </w:t>
      </w:r>
      <w:proofErr w:type="gramStart"/>
      <w:r>
        <w:rPr>
          <w:sz w:val="28"/>
        </w:rPr>
        <w:t>que</w:t>
      </w:r>
      <w:r w:rsidR="008F35E5">
        <w:rPr>
          <w:sz w:val="28"/>
        </w:rPr>
        <w:t xml:space="preserve"> </w:t>
      </w:r>
      <w:proofErr w:type="gramEnd"/>
      <w:r w:rsidR="008F35E5" w:rsidRPr="008F35E5">
        <w:rPr>
          <w:position w:val="-24"/>
          <w:sz w:val="28"/>
        </w:rPr>
        <w:object w:dxaOrig="1080" w:dyaOrig="6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4.35pt;height:31.9pt" o:ole="">
            <v:imagedata r:id="rId6" o:title=""/>
          </v:shape>
          <o:OLEObject Type="Embed" ProgID="Equation.DSMT4" ShapeID="_x0000_i1026" DrawAspect="Content" ObjectID="_1629742760" r:id="rId7"/>
        </w:object>
      </w:r>
      <w:r>
        <w:rPr>
          <w:rFonts w:eastAsiaTheme="minorEastAsia"/>
          <w:sz w:val="32"/>
        </w:rPr>
        <w:t xml:space="preserve">, </w:t>
      </w:r>
      <w:r w:rsidRPr="00D41094">
        <w:rPr>
          <w:rFonts w:eastAsiaTheme="minorEastAsia"/>
          <w:b/>
          <w:sz w:val="28"/>
        </w:rPr>
        <w:t>en déduire la valeur de v.</w:t>
      </w: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906311" w:rsidRDefault="00906311" w:rsidP="006E2064">
      <w:pPr>
        <w:pStyle w:val="Sansinterligne"/>
        <w:rPr>
          <w:rFonts w:eastAsiaTheme="minorEastAsia"/>
          <w:b/>
          <w:sz w:val="28"/>
        </w:rPr>
      </w:pPr>
    </w:p>
    <w:p w:rsidR="00AE5DE9" w:rsidRDefault="00AE5DE9" w:rsidP="006E2064">
      <w:pPr>
        <w:pStyle w:val="Sansinterligne"/>
        <w:rPr>
          <w:rFonts w:eastAsiaTheme="minorEastAsia"/>
          <w:b/>
          <w:sz w:val="28"/>
        </w:rPr>
      </w:pPr>
    </w:p>
    <w:p w:rsidR="00AE5DE9" w:rsidRDefault="00AE5DE9" w:rsidP="006E2064">
      <w:pPr>
        <w:pStyle w:val="Sansinterligne"/>
        <w:rPr>
          <w:rFonts w:eastAsiaTheme="minorEastAsia"/>
          <w:b/>
          <w:sz w:val="28"/>
        </w:rPr>
      </w:pPr>
    </w:p>
    <w:p w:rsidR="00AE5DE9" w:rsidRPr="00D1704E" w:rsidRDefault="00D1704E" w:rsidP="00AE5DE9">
      <w:pPr>
        <w:pStyle w:val="Sansinterligne"/>
        <w:spacing w:line="360" w:lineRule="auto"/>
        <w:rPr>
          <w:rFonts w:eastAsiaTheme="minorEastAsia"/>
        </w:rPr>
      </w:pPr>
      <w:r w:rsidRPr="00D1704E">
        <w:rPr>
          <w:rFonts w:eastAsiaTheme="minorEastAsia"/>
          <w:sz w:val="28"/>
        </w:rPr>
        <w:lastRenderedPageBreak/>
        <w:sym w:font="Wingdings 2" w:char="F077"/>
      </w:r>
      <w:r w:rsidR="00AE5DE9" w:rsidRPr="00D1704E">
        <w:rPr>
          <w:rFonts w:eastAsiaTheme="minorEastAsia"/>
        </w:rPr>
        <w:t xml:space="preserve"> Mécanique Newtonienne</w:t>
      </w:r>
    </w:p>
    <w:p w:rsidR="00AE5DE9" w:rsidRDefault="00AE5DE9" w:rsidP="00AE5DE9">
      <w:pPr>
        <w:pStyle w:val="Sansinterligne"/>
        <w:jc w:val="both"/>
      </w:pPr>
      <w:r w:rsidRPr="00AE5DE9">
        <w:t>La position d’un mobile autoporté, dans un référentiel supposée galiléen, est donnée par les coordonnée (</w:t>
      </w:r>
      <w:r w:rsidRPr="00BF1D83">
        <w:rPr>
          <w:rFonts w:ascii="Times New Roman" w:hAnsi="Times New Roman" w:cs="Times New Roman"/>
          <w:i/>
        </w:rPr>
        <w:t>x</w:t>
      </w:r>
      <w:r w:rsidRPr="00AE5DE9">
        <w:t xml:space="preserve">, </w:t>
      </w:r>
      <w:r w:rsidRPr="00BF1D83">
        <w:rPr>
          <w:rFonts w:ascii="Times New Roman" w:hAnsi="Times New Roman" w:cs="Times New Roman"/>
          <w:i/>
        </w:rPr>
        <w:t>y</w:t>
      </w:r>
      <w:r w:rsidRPr="00AE5DE9">
        <w:t xml:space="preserve">) de son centre de gravité G </w:t>
      </w:r>
      <w:r w:rsidR="00BF1D83">
        <w:t xml:space="preserve">mesurées </w:t>
      </w:r>
      <w:r w:rsidR="00EA0267">
        <w:t>au cours du temps</w:t>
      </w:r>
      <w:r w:rsidR="00BF1D83">
        <w:t xml:space="preserve"> </w:t>
      </w:r>
      <w:r w:rsidRPr="00AE5DE9">
        <w:t>:</w:t>
      </w:r>
    </w:p>
    <w:p w:rsidR="00BF1D83" w:rsidRPr="00C02E19" w:rsidRDefault="00BF1D83" w:rsidP="00C02E19">
      <w:pPr>
        <w:pStyle w:val="Sansinterligne"/>
      </w:pPr>
    </w:p>
    <w:tbl>
      <w:tblPr>
        <w:tblW w:w="7023" w:type="dxa"/>
        <w:jc w:val="center"/>
        <w:tblInd w:w="70" w:type="dxa"/>
        <w:tblCellMar>
          <w:left w:w="70" w:type="dxa"/>
          <w:right w:w="70" w:type="dxa"/>
        </w:tblCellMar>
        <w:tblLook w:val="04A0"/>
      </w:tblPr>
      <w:tblGrid>
        <w:gridCol w:w="1587"/>
        <w:gridCol w:w="1376"/>
        <w:gridCol w:w="1376"/>
        <w:gridCol w:w="1308"/>
        <w:gridCol w:w="1376"/>
      </w:tblGrid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3E183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fr-FR"/>
              </w:rPr>
            </w:pPr>
            <w:r w:rsidRPr="00C02E19">
              <w:rPr>
                <w:rFonts w:eastAsia="Times New Roman"/>
                <w:b/>
                <w:bCs/>
                <w:color w:val="000000"/>
                <w:lang w:eastAsia="fr-FR"/>
              </w:rPr>
              <w:t>Temps (en s)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fr-FR"/>
              </w:rPr>
            </w:pPr>
            <w:r w:rsidRPr="00C02E19">
              <w:rPr>
                <w:rFonts w:ascii="Times New Roman" w:eastAsia="Times New Roman" w:hAnsi="Times New Roman"/>
                <w:b/>
                <w:bCs/>
                <w:color w:val="000000"/>
                <w:lang w:eastAsia="fr-FR"/>
              </w:rPr>
              <w:t>x</w:t>
            </w:r>
            <w:r w:rsidRPr="00C02E19">
              <w:rPr>
                <w:rFonts w:eastAsia="Times New Roman"/>
                <w:b/>
                <w:bCs/>
                <w:color w:val="000000"/>
                <w:lang w:eastAsia="fr-FR"/>
              </w:rPr>
              <w:t xml:space="preserve"> (en m)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fr-FR"/>
              </w:rPr>
            </w:pPr>
            <w:r w:rsidRPr="00C02E19">
              <w:rPr>
                <w:rFonts w:ascii="Times New Roman" w:eastAsia="Times New Roman" w:hAnsi="Times New Roman"/>
                <w:b/>
                <w:bCs/>
                <w:color w:val="000000"/>
                <w:lang w:eastAsia="fr-FR"/>
              </w:rPr>
              <w:t>y</w:t>
            </w:r>
            <w:r w:rsidRPr="00C02E19">
              <w:rPr>
                <w:rFonts w:eastAsia="Times New Roman"/>
                <w:b/>
                <w:bCs/>
                <w:color w:val="000000"/>
                <w:lang w:eastAsia="fr-FR"/>
              </w:rPr>
              <w:t xml:space="preserve"> (en m)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fr-FR"/>
              </w:rPr>
            </w:pPr>
            <w:r w:rsidRPr="00C02E19">
              <w:rPr>
                <w:rFonts w:eastAsia="Times New Roman"/>
                <w:b/>
                <w:bCs/>
                <w:color w:val="000000"/>
                <w:lang w:eastAsia="fr-FR"/>
              </w:rPr>
              <w:t>Vx (en m/s)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fr-FR"/>
              </w:rPr>
            </w:pPr>
            <w:proofErr w:type="spellStart"/>
            <w:r w:rsidRPr="00C02E19">
              <w:rPr>
                <w:rFonts w:eastAsia="Times New Roman"/>
                <w:b/>
                <w:bCs/>
                <w:color w:val="000000"/>
                <w:lang w:eastAsia="fr-FR"/>
              </w:rPr>
              <w:t>Vy</w:t>
            </w:r>
            <w:proofErr w:type="spellEnd"/>
            <w:r>
              <w:rPr>
                <w:rFonts w:eastAsia="Times New Roman"/>
                <w:b/>
                <w:bCs/>
                <w:color w:val="000000"/>
                <w:lang w:eastAsia="fr-FR"/>
              </w:rPr>
              <w:t xml:space="preserve"> </w:t>
            </w:r>
            <w:r w:rsidRPr="00C02E19">
              <w:rPr>
                <w:rFonts w:eastAsia="Times New Roman"/>
                <w:b/>
                <w:bCs/>
                <w:color w:val="000000"/>
                <w:lang w:eastAsia="fr-FR"/>
              </w:rPr>
              <w:t>(en m/s)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-0,00010528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3,37E-05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rPr>
                <w:rFonts w:eastAsia="Times New Roman"/>
                <w:color w:val="000000"/>
                <w:lang w:eastAsia="fr-FR"/>
              </w:rPr>
            </w:pP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rPr>
                <w:rFonts w:eastAsia="Times New Roman"/>
                <w:color w:val="000000"/>
                <w:lang w:eastAsia="fr-FR"/>
              </w:rPr>
            </w:pP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0,04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0,06727201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0,17675671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1,78970917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4,26028781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0,08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0,14307146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0,34085669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1,89498618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3,83951864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0,12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0,2188709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0,4839182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1,84234768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3,36615333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0,16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0,29045927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0,61014895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1,78970917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2,94538416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0,2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0,36204764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0,71954894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1,73707067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2,524615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0,24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0,42942492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0,81211815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1,73707067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2,10384583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0,28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0,50101329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0,8878566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1,73707067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1,63048052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0,32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0,56839058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0,94255659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1,73707067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1,20971135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0,36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0,63997894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0,98463351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1,73707067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0,78894219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0,4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0,70735623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1,00567197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1,73707067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0,42076917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0,44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0,7789446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1,01829504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1,73707067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0,05259615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0,48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0,84632188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1,00987966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1,63179366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-0,31557687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0,52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0,90948809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0,99304889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1,63179366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-0,68374989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0,56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0,97686538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0,95517967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1,68443216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-1,10451906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1,04424266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0,90468737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1,68443216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-1,42009594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0,64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1,11161995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0,84157199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1,68443216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-1,8408651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0,68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1,17899724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0,75741816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1,68443216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-2,26163427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0,72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1,24637452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0,66064125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1,63179366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-2,62980729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0,76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1,30954073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0,54703358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1,68443216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-3,05057645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1,3811291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0,41659514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1,68443216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-3,41874947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0,84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1,4442953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0,27353362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1,57915515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-3,73432635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0,88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1,50746151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0,11784903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1,57915515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jc w:val="right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-4,15509551</w:t>
            </w:r>
          </w:p>
        </w:tc>
      </w:tr>
      <w:tr w:rsidR="00C02E19" w:rsidRPr="00C02E19" w:rsidTr="00C02E19">
        <w:trPr>
          <w:trHeight w:val="300"/>
          <w:jc w:val="center"/>
        </w:trPr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0,92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1,57062771</w:t>
            </w: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02E19" w:rsidRPr="00C02E19" w:rsidRDefault="00C02E19" w:rsidP="00C02E19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fr-FR"/>
              </w:rPr>
            </w:pPr>
            <w:r w:rsidRPr="00C02E19">
              <w:rPr>
                <w:rFonts w:eastAsia="Times New Roman"/>
                <w:color w:val="000000"/>
                <w:lang w:eastAsia="fr-FR"/>
              </w:rPr>
              <w:t>-0,05887402</w:t>
            </w: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rPr>
                <w:rFonts w:eastAsia="Times New Roman"/>
                <w:color w:val="000000"/>
                <w:lang w:eastAsia="fr-FR"/>
              </w:rPr>
            </w:pPr>
          </w:p>
        </w:tc>
        <w:tc>
          <w:tcPr>
            <w:tcW w:w="13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02E19" w:rsidRPr="00C02E19" w:rsidRDefault="00C02E19" w:rsidP="00C02E19">
            <w:pPr>
              <w:spacing w:after="0" w:line="240" w:lineRule="auto"/>
              <w:rPr>
                <w:rFonts w:eastAsia="Times New Roman"/>
                <w:color w:val="000000"/>
                <w:lang w:eastAsia="fr-FR"/>
              </w:rPr>
            </w:pPr>
          </w:p>
        </w:tc>
      </w:tr>
    </w:tbl>
    <w:p w:rsidR="00D1663E" w:rsidRDefault="00D1663E" w:rsidP="00C02E19">
      <w:pPr>
        <w:pStyle w:val="Sansinterligne"/>
      </w:pPr>
    </w:p>
    <w:p w:rsidR="00C02E19" w:rsidRPr="00C02E19" w:rsidRDefault="00C02E19" w:rsidP="00C02E19">
      <w:pPr>
        <w:pStyle w:val="Sansinterligne"/>
        <w:spacing w:line="360" w:lineRule="auto"/>
        <w:rPr>
          <w:b/>
          <w:u w:val="single"/>
        </w:rPr>
      </w:pPr>
      <w:r w:rsidRPr="00C02E19">
        <w:rPr>
          <w:b/>
          <w:u w:val="single"/>
        </w:rPr>
        <w:t>Données :</w:t>
      </w:r>
    </w:p>
    <w:p w:rsidR="00C02E19" w:rsidRDefault="00C02E19" w:rsidP="00C02E19">
      <w:pPr>
        <w:pStyle w:val="Sansinterligne"/>
        <w:numPr>
          <w:ilvl w:val="0"/>
          <w:numId w:val="3"/>
        </w:numPr>
        <w:spacing w:line="276" w:lineRule="auto"/>
      </w:pPr>
      <w:r>
        <w:t>Masse du mobile : m = 270 g</w:t>
      </w:r>
    </w:p>
    <w:p w:rsidR="00C02E19" w:rsidRPr="00C02E19" w:rsidRDefault="00C02E19" w:rsidP="00C02E19">
      <w:pPr>
        <w:pStyle w:val="Sansinterligne"/>
        <w:numPr>
          <w:ilvl w:val="0"/>
          <w:numId w:val="3"/>
        </w:numPr>
      </w:pPr>
      <w:r w:rsidRPr="00C02E19">
        <w:t>Accélération</w:t>
      </w:r>
      <w:r>
        <w:t xml:space="preserve"> </w:t>
      </w:r>
      <w:r w:rsidRPr="00C02E19">
        <w:t>de la pesanteur</w:t>
      </w:r>
      <w:r>
        <w:t> : g = 9,806 65 N.kg</w:t>
      </w:r>
      <w:r w:rsidRPr="00C02E19">
        <w:rPr>
          <w:vertAlign w:val="superscript"/>
        </w:rPr>
        <w:t>–1</w:t>
      </w:r>
    </w:p>
    <w:p w:rsidR="00C02E19" w:rsidRDefault="00C02E19" w:rsidP="00C02E19">
      <w:pPr>
        <w:pStyle w:val="Sansinterligne"/>
      </w:pPr>
    </w:p>
    <w:p w:rsidR="00C02E19" w:rsidRPr="00C02E19" w:rsidRDefault="00C02E19" w:rsidP="00C02E19">
      <w:pPr>
        <w:pStyle w:val="Sansinterligne"/>
      </w:pPr>
    </w:p>
    <w:p w:rsidR="00EA0267" w:rsidRDefault="00EA0267" w:rsidP="00EA0267">
      <w:pPr>
        <w:pStyle w:val="Sansinterligne"/>
        <w:numPr>
          <w:ilvl w:val="0"/>
          <w:numId w:val="2"/>
        </w:numPr>
        <w:rPr>
          <w:lang w:eastAsia="fr-FR"/>
        </w:rPr>
      </w:pPr>
      <w:r w:rsidRPr="005A3F2C">
        <w:rPr>
          <w:lang w:eastAsia="fr-FR"/>
        </w:rPr>
        <w:t xml:space="preserve">Calculer à l’aide de la feuille de calcul de </w:t>
      </w:r>
      <w:proofErr w:type="spellStart"/>
      <w:r w:rsidRPr="005A3F2C">
        <w:rPr>
          <w:lang w:eastAsia="fr-FR"/>
        </w:rPr>
        <w:t>Latis</w:t>
      </w:r>
      <w:proofErr w:type="spellEnd"/>
      <w:r>
        <w:rPr>
          <w:lang w:eastAsia="fr-FR"/>
        </w:rPr>
        <w:t xml:space="preserve"> </w:t>
      </w:r>
      <w:r w:rsidRPr="005A3F2C">
        <w:rPr>
          <w:lang w:eastAsia="fr-FR"/>
        </w:rPr>
        <w:t>Pro la vitesse</w:t>
      </w:r>
      <w:r>
        <w:rPr>
          <w:lang w:eastAsia="fr-FR"/>
        </w:rPr>
        <w:t xml:space="preserve"> : </w:t>
      </w:r>
      <w:r w:rsidRPr="005A3F2C">
        <w:rPr>
          <w:position w:val="-16"/>
          <w:lang w:eastAsia="fr-FR"/>
        </w:rPr>
        <w:object w:dxaOrig="1240" w:dyaOrig="480">
          <v:shape id="_x0000_i1027" type="#_x0000_t75" style="width:61.8pt;height:23.75pt" o:ole="">
            <v:imagedata r:id="rId8" o:title=""/>
          </v:shape>
          <o:OLEObject Type="Embed" ProgID="Equation.DSMT4" ShapeID="_x0000_i1027" DrawAspect="Content" ObjectID="_1629742761" r:id="rId9"/>
        </w:object>
      </w:r>
      <w:r>
        <w:rPr>
          <w:lang w:eastAsia="fr-FR"/>
        </w:rPr>
        <w:t xml:space="preserve"> </w:t>
      </w:r>
    </w:p>
    <w:p w:rsidR="00EA0267" w:rsidRDefault="00EA0267" w:rsidP="00EA0267">
      <w:pPr>
        <w:pStyle w:val="Sansinterligne"/>
        <w:numPr>
          <w:ilvl w:val="0"/>
          <w:numId w:val="2"/>
        </w:numPr>
        <w:rPr>
          <w:lang w:eastAsia="fr-FR"/>
        </w:rPr>
      </w:pPr>
      <w:r w:rsidRPr="005A3F2C">
        <w:rPr>
          <w:lang w:eastAsia="fr-FR"/>
        </w:rPr>
        <w:t xml:space="preserve">Calculer à l’aide de la feuille de calcul de </w:t>
      </w:r>
      <w:proofErr w:type="spellStart"/>
      <w:r w:rsidRPr="005A3F2C">
        <w:rPr>
          <w:lang w:eastAsia="fr-FR"/>
        </w:rPr>
        <w:t>Latis</w:t>
      </w:r>
      <w:proofErr w:type="spellEnd"/>
      <w:r>
        <w:rPr>
          <w:lang w:eastAsia="fr-FR"/>
        </w:rPr>
        <w:t xml:space="preserve"> </w:t>
      </w:r>
      <w:r w:rsidRPr="005A3F2C">
        <w:rPr>
          <w:lang w:eastAsia="fr-FR"/>
        </w:rPr>
        <w:t>Pro l</w:t>
      </w:r>
      <w:r>
        <w:rPr>
          <w:lang w:eastAsia="fr-FR"/>
        </w:rPr>
        <w:t xml:space="preserve">’énergie cinétique : </w:t>
      </w:r>
      <w:r w:rsidRPr="005A3F2C">
        <w:rPr>
          <w:position w:val="-24"/>
          <w:lang w:eastAsia="fr-FR"/>
        </w:rPr>
        <w:object w:dxaOrig="1180" w:dyaOrig="620">
          <v:shape id="_x0000_i1028" type="#_x0000_t75" style="width:59.1pt;height:31.25pt" o:ole="">
            <v:imagedata r:id="rId10" o:title=""/>
          </v:shape>
          <o:OLEObject Type="Embed" ProgID="Equation.DSMT4" ShapeID="_x0000_i1028" DrawAspect="Content" ObjectID="_1629742762" r:id="rId11"/>
        </w:object>
      </w:r>
    </w:p>
    <w:p w:rsidR="00EA0267" w:rsidRDefault="00EA0267" w:rsidP="00EA0267">
      <w:pPr>
        <w:pStyle w:val="Sansinterligne"/>
        <w:numPr>
          <w:ilvl w:val="0"/>
          <w:numId w:val="2"/>
        </w:numPr>
        <w:spacing w:line="360" w:lineRule="auto"/>
        <w:rPr>
          <w:lang w:eastAsia="fr-FR"/>
        </w:rPr>
      </w:pPr>
      <w:r w:rsidRPr="005A3F2C">
        <w:rPr>
          <w:lang w:eastAsia="fr-FR"/>
        </w:rPr>
        <w:t xml:space="preserve">Calculer à l’aide de la feuille de calcul de </w:t>
      </w:r>
      <w:proofErr w:type="spellStart"/>
      <w:r w:rsidRPr="005A3F2C">
        <w:rPr>
          <w:lang w:eastAsia="fr-FR"/>
        </w:rPr>
        <w:t>Latis</w:t>
      </w:r>
      <w:proofErr w:type="spellEnd"/>
      <w:r>
        <w:rPr>
          <w:lang w:eastAsia="fr-FR"/>
        </w:rPr>
        <w:t xml:space="preserve"> </w:t>
      </w:r>
      <w:r w:rsidRPr="005A3F2C">
        <w:rPr>
          <w:lang w:eastAsia="fr-FR"/>
        </w:rPr>
        <w:t>Pro l</w:t>
      </w:r>
      <w:r>
        <w:rPr>
          <w:lang w:eastAsia="fr-FR"/>
        </w:rPr>
        <w:t xml:space="preserve">’énergie potentielle de pesanteur : </w:t>
      </w:r>
      <w:r w:rsidR="005508EE" w:rsidRPr="005508EE">
        <w:rPr>
          <w:position w:val="-12"/>
          <w:lang w:eastAsia="fr-FR"/>
        </w:rPr>
        <w:object w:dxaOrig="1060" w:dyaOrig="360">
          <v:shape id="_x0000_i1029" type="#_x0000_t75" style="width:53pt;height:18.35pt" o:ole="">
            <v:imagedata r:id="rId12" o:title=""/>
          </v:shape>
          <o:OLEObject Type="Embed" ProgID="Equation.DSMT4" ShapeID="_x0000_i1029" DrawAspect="Content" ObjectID="_1629742763" r:id="rId13"/>
        </w:object>
      </w:r>
    </w:p>
    <w:p w:rsidR="00EA0267" w:rsidRDefault="00EA0267" w:rsidP="00EA0267">
      <w:pPr>
        <w:pStyle w:val="Sansinterligne"/>
        <w:numPr>
          <w:ilvl w:val="0"/>
          <w:numId w:val="2"/>
        </w:numPr>
        <w:spacing w:line="360" w:lineRule="auto"/>
        <w:rPr>
          <w:lang w:eastAsia="fr-FR"/>
        </w:rPr>
      </w:pPr>
      <w:r w:rsidRPr="005A3F2C">
        <w:rPr>
          <w:lang w:eastAsia="fr-FR"/>
        </w:rPr>
        <w:t xml:space="preserve">Calculer à l’aide de la feuille de calcul de </w:t>
      </w:r>
      <w:proofErr w:type="spellStart"/>
      <w:r w:rsidRPr="005A3F2C">
        <w:rPr>
          <w:lang w:eastAsia="fr-FR"/>
        </w:rPr>
        <w:t>Latis</w:t>
      </w:r>
      <w:proofErr w:type="spellEnd"/>
      <w:r>
        <w:rPr>
          <w:lang w:eastAsia="fr-FR"/>
        </w:rPr>
        <w:t xml:space="preserve"> </w:t>
      </w:r>
      <w:r w:rsidRPr="005A3F2C">
        <w:rPr>
          <w:lang w:eastAsia="fr-FR"/>
        </w:rPr>
        <w:t>Pro l</w:t>
      </w:r>
      <w:r>
        <w:rPr>
          <w:lang w:eastAsia="fr-FR"/>
        </w:rPr>
        <w:t>’énergie mécanique </w:t>
      </w:r>
      <w:proofErr w:type="gramStart"/>
      <w:r>
        <w:rPr>
          <w:lang w:eastAsia="fr-FR"/>
        </w:rPr>
        <w:t>:  </w:t>
      </w:r>
      <w:r>
        <w:t>E</w:t>
      </w:r>
      <w:r w:rsidRPr="006F6F82">
        <w:rPr>
          <w:vertAlign w:val="subscript"/>
        </w:rPr>
        <w:t>M</w:t>
      </w:r>
      <w:proofErr w:type="gramEnd"/>
      <w:r>
        <w:t xml:space="preserve"> = E</w:t>
      </w:r>
      <w:r w:rsidRPr="006F6F82">
        <w:rPr>
          <w:vertAlign w:val="subscript"/>
        </w:rPr>
        <w:t>C</w:t>
      </w:r>
      <w:r>
        <w:t xml:space="preserve"> + E</w:t>
      </w:r>
      <w:r w:rsidRPr="006F6F82">
        <w:rPr>
          <w:vertAlign w:val="subscript"/>
        </w:rPr>
        <w:t>P</w:t>
      </w:r>
    </w:p>
    <w:p w:rsidR="00EA0267" w:rsidRDefault="00EA0267" w:rsidP="00EA0267">
      <w:pPr>
        <w:pStyle w:val="Sansinterligne"/>
        <w:numPr>
          <w:ilvl w:val="0"/>
          <w:numId w:val="2"/>
        </w:numPr>
        <w:rPr>
          <w:lang w:eastAsia="fr-FR"/>
        </w:rPr>
      </w:pPr>
      <w:r>
        <w:rPr>
          <w:lang w:eastAsia="fr-FR"/>
        </w:rPr>
        <w:t>Représenter, sur un même graphique, les courbes E</w:t>
      </w:r>
      <w:r w:rsidRPr="005A3F2C">
        <w:rPr>
          <w:vertAlign w:val="subscript"/>
          <w:lang w:eastAsia="fr-FR"/>
        </w:rPr>
        <w:t>C</w:t>
      </w:r>
      <w:r>
        <w:rPr>
          <w:lang w:eastAsia="fr-FR"/>
        </w:rPr>
        <w:t>(t), E</w:t>
      </w:r>
      <w:r w:rsidRPr="005A3F2C">
        <w:rPr>
          <w:vertAlign w:val="subscript"/>
          <w:lang w:eastAsia="fr-FR"/>
        </w:rPr>
        <w:t>P</w:t>
      </w:r>
      <w:r>
        <w:rPr>
          <w:lang w:eastAsia="fr-FR"/>
        </w:rPr>
        <w:t>(t) et E</w:t>
      </w:r>
      <w:r w:rsidRPr="005A3F2C">
        <w:rPr>
          <w:vertAlign w:val="subscript"/>
          <w:lang w:eastAsia="fr-FR"/>
        </w:rPr>
        <w:t>M</w:t>
      </w:r>
      <w:r>
        <w:rPr>
          <w:lang w:eastAsia="fr-FR"/>
        </w:rPr>
        <w:t>(t). Conclure.</w:t>
      </w:r>
    </w:p>
    <w:p w:rsidR="00EA0267" w:rsidRPr="00D1663E" w:rsidRDefault="00EA0267" w:rsidP="00D1663E">
      <w:pPr>
        <w:pStyle w:val="Sansinterligne"/>
      </w:pPr>
    </w:p>
    <w:sectPr w:rsidR="00EA0267" w:rsidRPr="00D1663E" w:rsidSect="009A6E4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6D84459"/>
    <w:multiLevelType w:val="hybridMultilevel"/>
    <w:tmpl w:val="DF427C4E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C414320"/>
    <w:multiLevelType w:val="hybridMultilevel"/>
    <w:tmpl w:val="F0EAD36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2730942"/>
    <w:multiLevelType w:val="hybridMultilevel"/>
    <w:tmpl w:val="53844D26"/>
    <w:lvl w:ilvl="0" w:tplc="EFF29D6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rawingGridVerticalSpacing w:val="181"/>
  <w:displayHorizontalDrawingGridEvery w:val="2"/>
  <w:characterSpacingControl w:val="doNotCompress"/>
  <w:compat/>
  <w:rsids>
    <w:rsidRoot w:val="009A6E48"/>
    <w:rsid w:val="00000612"/>
    <w:rsid w:val="0000091C"/>
    <w:rsid w:val="00001A91"/>
    <w:rsid w:val="00001CBE"/>
    <w:rsid w:val="00002CA2"/>
    <w:rsid w:val="000034B2"/>
    <w:rsid w:val="00005715"/>
    <w:rsid w:val="00005AC4"/>
    <w:rsid w:val="00006463"/>
    <w:rsid w:val="0000648A"/>
    <w:rsid w:val="00006503"/>
    <w:rsid w:val="000067F0"/>
    <w:rsid w:val="00007C6B"/>
    <w:rsid w:val="000109A4"/>
    <w:rsid w:val="000126E1"/>
    <w:rsid w:val="000128E8"/>
    <w:rsid w:val="00012DB7"/>
    <w:rsid w:val="00013992"/>
    <w:rsid w:val="00016828"/>
    <w:rsid w:val="000171F3"/>
    <w:rsid w:val="00020AEB"/>
    <w:rsid w:val="00021178"/>
    <w:rsid w:val="000219CC"/>
    <w:rsid w:val="0002282F"/>
    <w:rsid w:val="00022FCF"/>
    <w:rsid w:val="00024E94"/>
    <w:rsid w:val="00024F51"/>
    <w:rsid w:val="000251BE"/>
    <w:rsid w:val="00026238"/>
    <w:rsid w:val="00027066"/>
    <w:rsid w:val="00027672"/>
    <w:rsid w:val="000309EF"/>
    <w:rsid w:val="000310E5"/>
    <w:rsid w:val="0003208B"/>
    <w:rsid w:val="00032933"/>
    <w:rsid w:val="00032A24"/>
    <w:rsid w:val="00033091"/>
    <w:rsid w:val="00034A7E"/>
    <w:rsid w:val="00034A90"/>
    <w:rsid w:val="000369DD"/>
    <w:rsid w:val="00036CED"/>
    <w:rsid w:val="00037561"/>
    <w:rsid w:val="000417FD"/>
    <w:rsid w:val="00041FC0"/>
    <w:rsid w:val="00042C77"/>
    <w:rsid w:val="00043149"/>
    <w:rsid w:val="00043604"/>
    <w:rsid w:val="000454D9"/>
    <w:rsid w:val="00045D41"/>
    <w:rsid w:val="000460DD"/>
    <w:rsid w:val="000468ED"/>
    <w:rsid w:val="00047E20"/>
    <w:rsid w:val="00050CFC"/>
    <w:rsid w:val="00051C3E"/>
    <w:rsid w:val="00051FC1"/>
    <w:rsid w:val="0005354D"/>
    <w:rsid w:val="000537AF"/>
    <w:rsid w:val="00053D39"/>
    <w:rsid w:val="00053FB7"/>
    <w:rsid w:val="000558F2"/>
    <w:rsid w:val="00056D22"/>
    <w:rsid w:val="00061360"/>
    <w:rsid w:val="00062127"/>
    <w:rsid w:val="00062613"/>
    <w:rsid w:val="000705C3"/>
    <w:rsid w:val="000711B1"/>
    <w:rsid w:val="00071CE9"/>
    <w:rsid w:val="00071D3B"/>
    <w:rsid w:val="00071EC4"/>
    <w:rsid w:val="00071F8B"/>
    <w:rsid w:val="000720ED"/>
    <w:rsid w:val="000729B5"/>
    <w:rsid w:val="00073133"/>
    <w:rsid w:val="00074F82"/>
    <w:rsid w:val="00080023"/>
    <w:rsid w:val="00082164"/>
    <w:rsid w:val="00084207"/>
    <w:rsid w:val="0009039D"/>
    <w:rsid w:val="00090A5A"/>
    <w:rsid w:val="000923A6"/>
    <w:rsid w:val="000946FD"/>
    <w:rsid w:val="000955D6"/>
    <w:rsid w:val="000960D3"/>
    <w:rsid w:val="000A1014"/>
    <w:rsid w:val="000A66E6"/>
    <w:rsid w:val="000A69AE"/>
    <w:rsid w:val="000B08E6"/>
    <w:rsid w:val="000B3349"/>
    <w:rsid w:val="000B3639"/>
    <w:rsid w:val="000B3D28"/>
    <w:rsid w:val="000B4EF0"/>
    <w:rsid w:val="000B6F13"/>
    <w:rsid w:val="000B7907"/>
    <w:rsid w:val="000C0003"/>
    <w:rsid w:val="000C0186"/>
    <w:rsid w:val="000C41EE"/>
    <w:rsid w:val="000C4721"/>
    <w:rsid w:val="000C477E"/>
    <w:rsid w:val="000C7409"/>
    <w:rsid w:val="000D6411"/>
    <w:rsid w:val="000D7A1F"/>
    <w:rsid w:val="000E0D7B"/>
    <w:rsid w:val="000E117B"/>
    <w:rsid w:val="000E3138"/>
    <w:rsid w:val="000E5019"/>
    <w:rsid w:val="000E5AA0"/>
    <w:rsid w:val="000E7245"/>
    <w:rsid w:val="000F1BCB"/>
    <w:rsid w:val="000F28D7"/>
    <w:rsid w:val="000F3167"/>
    <w:rsid w:val="000F3DB0"/>
    <w:rsid w:val="000F4E8F"/>
    <w:rsid w:val="000F6C63"/>
    <w:rsid w:val="000F6C8B"/>
    <w:rsid w:val="000F730A"/>
    <w:rsid w:val="00102DA6"/>
    <w:rsid w:val="00102EAA"/>
    <w:rsid w:val="001041B0"/>
    <w:rsid w:val="00107500"/>
    <w:rsid w:val="00110DEF"/>
    <w:rsid w:val="001123E1"/>
    <w:rsid w:val="00112438"/>
    <w:rsid w:val="001146AD"/>
    <w:rsid w:val="00116152"/>
    <w:rsid w:val="00117304"/>
    <w:rsid w:val="001208AA"/>
    <w:rsid w:val="001210F0"/>
    <w:rsid w:val="0012144A"/>
    <w:rsid w:val="001227E0"/>
    <w:rsid w:val="00122AD6"/>
    <w:rsid w:val="00123A9B"/>
    <w:rsid w:val="00123C88"/>
    <w:rsid w:val="00125842"/>
    <w:rsid w:val="00126E1C"/>
    <w:rsid w:val="00127663"/>
    <w:rsid w:val="001305AC"/>
    <w:rsid w:val="00130833"/>
    <w:rsid w:val="00130FB5"/>
    <w:rsid w:val="0013132D"/>
    <w:rsid w:val="00132E92"/>
    <w:rsid w:val="00133B4D"/>
    <w:rsid w:val="00133C7B"/>
    <w:rsid w:val="001340E2"/>
    <w:rsid w:val="0013508B"/>
    <w:rsid w:val="00135813"/>
    <w:rsid w:val="00136863"/>
    <w:rsid w:val="0014074B"/>
    <w:rsid w:val="00140E43"/>
    <w:rsid w:val="00140ECB"/>
    <w:rsid w:val="00142623"/>
    <w:rsid w:val="00144C22"/>
    <w:rsid w:val="00144F0A"/>
    <w:rsid w:val="0014697D"/>
    <w:rsid w:val="00151378"/>
    <w:rsid w:val="00154C95"/>
    <w:rsid w:val="00154FDA"/>
    <w:rsid w:val="0016181C"/>
    <w:rsid w:val="001622AD"/>
    <w:rsid w:val="0016332F"/>
    <w:rsid w:val="001644A3"/>
    <w:rsid w:val="0017045B"/>
    <w:rsid w:val="00171A07"/>
    <w:rsid w:val="00172CA8"/>
    <w:rsid w:val="0017362B"/>
    <w:rsid w:val="001773EF"/>
    <w:rsid w:val="001813C4"/>
    <w:rsid w:val="00183405"/>
    <w:rsid w:val="00184944"/>
    <w:rsid w:val="0018652E"/>
    <w:rsid w:val="001904BD"/>
    <w:rsid w:val="00190C80"/>
    <w:rsid w:val="00192338"/>
    <w:rsid w:val="00192ED9"/>
    <w:rsid w:val="00195B86"/>
    <w:rsid w:val="0019622B"/>
    <w:rsid w:val="00196E7D"/>
    <w:rsid w:val="001973E5"/>
    <w:rsid w:val="001A0CBF"/>
    <w:rsid w:val="001A1AE7"/>
    <w:rsid w:val="001A2CEE"/>
    <w:rsid w:val="001A5794"/>
    <w:rsid w:val="001A6B2B"/>
    <w:rsid w:val="001A7D28"/>
    <w:rsid w:val="001B416A"/>
    <w:rsid w:val="001B5590"/>
    <w:rsid w:val="001B5FE8"/>
    <w:rsid w:val="001B60EB"/>
    <w:rsid w:val="001B6A42"/>
    <w:rsid w:val="001C1690"/>
    <w:rsid w:val="001C1EE2"/>
    <w:rsid w:val="001C1F52"/>
    <w:rsid w:val="001C23BE"/>
    <w:rsid w:val="001C3887"/>
    <w:rsid w:val="001C6D5A"/>
    <w:rsid w:val="001D0835"/>
    <w:rsid w:val="001D15F8"/>
    <w:rsid w:val="001D1DEF"/>
    <w:rsid w:val="001D20AA"/>
    <w:rsid w:val="001D3646"/>
    <w:rsid w:val="001D4EFB"/>
    <w:rsid w:val="001D5B7B"/>
    <w:rsid w:val="001D6ED0"/>
    <w:rsid w:val="001D7269"/>
    <w:rsid w:val="001E0C03"/>
    <w:rsid w:val="001E107F"/>
    <w:rsid w:val="001E22B3"/>
    <w:rsid w:val="001E333E"/>
    <w:rsid w:val="001E3FA2"/>
    <w:rsid w:val="001E545A"/>
    <w:rsid w:val="001E6126"/>
    <w:rsid w:val="001E7D13"/>
    <w:rsid w:val="001F25B2"/>
    <w:rsid w:val="001F2C81"/>
    <w:rsid w:val="001F4E60"/>
    <w:rsid w:val="001F4FA1"/>
    <w:rsid w:val="001F6660"/>
    <w:rsid w:val="002008D0"/>
    <w:rsid w:val="00205331"/>
    <w:rsid w:val="002054EA"/>
    <w:rsid w:val="002125D8"/>
    <w:rsid w:val="00213971"/>
    <w:rsid w:val="002152CB"/>
    <w:rsid w:val="00216012"/>
    <w:rsid w:val="00216E87"/>
    <w:rsid w:val="0021742A"/>
    <w:rsid w:val="0021794B"/>
    <w:rsid w:val="00220493"/>
    <w:rsid w:val="0022077F"/>
    <w:rsid w:val="0022267D"/>
    <w:rsid w:val="002236EC"/>
    <w:rsid w:val="00223B53"/>
    <w:rsid w:val="00224250"/>
    <w:rsid w:val="00224500"/>
    <w:rsid w:val="002259F5"/>
    <w:rsid w:val="00225C3F"/>
    <w:rsid w:val="00225E65"/>
    <w:rsid w:val="002271A0"/>
    <w:rsid w:val="00230D6F"/>
    <w:rsid w:val="002331B0"/>
    <w:rsid w:val="00234789"/>
    <w:rsid w:val="002347A2"/>
    <w:rsid w:val="00236FFD"/>
    <w:rsid w:val="002414BD"/>
    <w:rsid w:val="00241C9E"/>
    <w:rsid w:val="002432FE"/>
    <w:rsid w:val="0024357A"/>
    <w:rsid w:val="00243876"/>
    <w:rsid w:val="00243E33"/>
    <w:rsid w:val="00244B34"/>
    <w:rsid w:val="0024513C"/>
    <w:rsid w:val="00245467"/>
    <w:rsid w:val="00250B08"/>
    <w:rsid w:val="00251017"/>
    <w:rsid w:val="00251820"/>
    <w:rsid w:val="002614A4"/>
    <w:rsid w:val="00261E0F"/>
    <w:rsid w:val="002632E8"/>
    <w:rsid w:val="002637F1"/>
    <w:rsid w:val="00264164"/>
    <w:rsid w:val="002642EB"/>
    <w:rsid w:val="00264C1E"/>
    <w:rsid w:val="00265EE9"/>
    <w:rsid w:val="00267012"/>
    <w:rsid w:val="0027111E"/>
    <w:rsid w:val="0027138D"/>
    <w:rsid w:val="00274513"/>
    <w:rsid w:val="002774F6"/>
    <w:rsid w:val="00277D26"/>
    <w:rsid w:val="00282AF6"/>
    <w:rsid w:val="00283197"/>
    <w:rsid w:val="002838FD"/>
    <w:rsid w:val="00283A35"/>
    <w:rsid w:val="00284F76"/>
    <w:rsid w:val="00285281"/>
    <w:rsid w:val="00291B62"/>
    <w:rsid w:val="00292FA2"/>
    <w:rsid w:val="002973F4"/>
    <w:rsid w:val="0029772E"/>
    <w:rsid w:val="0029797A"/>
    <w:rsid w:val="002A0ADB"/>
    <w:rsid w:val="002A1013"/>
    <w:rsid w:val="002A169B"/>
    <w:rsid w:val="002A2BC1"/>
    <w:rsid w:val="002A2CC5"/>
    <w:rsid w:val="002A2E1A"/>
    <w:rsid w:val="002A36FD"/>
    <w:rsid w:val="002A5BAB"/>
    <w:rsid w:val="002A60EA"/>
    <w:rsid w:val="002A6867"/>
    <w:rsid w:val="002A74B5"/>
    <w:rsid w:val="002A76CD"/>
    <w:rsid w:val="002B1ACB"/>
    <w:rsid w:val="002B33F2"/>
    <w:rsid w:val="002B3A4A"/>
    <w:rsid w:val="002B5354"/>
    <w:rsid w:val="002C13B2"/>
    <w:rsid w:val="002C2A99"/>
    <w:rsid w:val="002C2A9C"/>
    <w:rsid w:val="002C3102"/>
    <w:rsid w:val="002C3384"/>
    <w:rsid w:val="002C393D"/>
    <w:rsid w:val="002C3F9E"/>
    <w:rsid w:val="002C55A0"/>
    <w:rsid w:val="002C60FC"/>
    <w:rsid w:val="002C6286"/>
    <w:rsid w:val="002D0423"/>
    <w:rsid w:val="002D141B"/>
    <w:rsid w:val="002D25A0"/>
    <w:rsid w:val="002D4891"/>
    <w:rsid w:val="002D53A9"/>
    <w:rsid w:val="002D5B21"/>
    <w:rsid w:val="002D7997"/>
    <w:rsid w:val="002E0013"/>
    <w:rsid w:val="002E08A7"/>
    <w:rsid w:val="002E1B1C"/>
    <w:rsid w:val="002E1BFC"/>
    <w:rsid w:val="002E46A0"/>
    <w:rsid w:val="002E4FDE"/>
    <w:rsid w:val="002E5846"/>
    <w:rsid w:val="002E751E"/>
    <w:rsid w:val="002E7704"/>
    <w:rsid w:val="002F220D"/>
    <w:rsid w:val="002F323A"/>
    <w:rsid w:val="002F387E"/>
    <w:rsid w:val="002F3CF5"/>
    <w:rsid w:val="003014C3"/>
    <w:rsid w:val="00301B42"/>
    <w:rsid w:val="00301C47"/>
    <w:rsid w:val="00301DCE"/>
    <w:rsid w:val="00302C68"/>
    <w:rsid w:val="003037E0"/>
    <w:rsid w:val="00304746"/>
    <w:rsid w:val="00305722"/>
    <w:rsid w:val="00306C5D"/>
    <w:rsid w:val="003072A1"/>
    <w:rsid w:val="00307627"/>
    <w:rsid w:val="00311317"/>
    <w:rsid w:val="003127C3"/>
    <w:rsid w:val="00313816"/>
    <w:rsid w:val="00314044"/>
    <w:rsid w:val="00314934"/>
    <w:rsid w:val="00315A24"/>
    <w:rsid w:val="00315EAB"/>
    <w:rsid w:val="00316B59"/>
    <w:rsid w:val="00320F6B"/>
    <w:rsid w:val="0032430C"/>
    <w:rsid w:val="003269C1"/>
    <w:rsid w:val="00330C24"/>
    <w:rsid w:val="00333A40"/>
    <w:rsid w:val="003373E4"/>
    <w:rsid w:val="00343550"/>
    <w:rsid w:val="0034363C"/>
    <w:rsid w:val="00344131"/>
    <w:rsid w:val="00346ED2"/>
    <w:rsid w:val="00350899"/>
    <w:rsid w:val="00352F80"/>
    <w:rsid w:val="00353C5E"/>
    <w:rsid w:val="00353FAB"/>
    <w:rsid w:val="00357B7C"/>
    <w:rsid w:val="0036153E"/>
    <w:rsid w:val="00362E29"/>
    <w:rsid w:val="00362EAC"/>
    <w:rsid w:val="0036349A"/>
    <w:rsid w:val="00364C47"/>
    <w:rsid w:val="0036575C"/>
    <w:rsid w:val="003718D0"/>
    <w:rsid w:val="003720C1"/>
    <w:rsid w:val="003730D4"/>
    <w:rsid w:val="0037442B"/>
    <w:rsid w:val="00374D3C"/>
    <w:rsid w:val="00380C51"/>
    <w:rsid w:val="00382BE4"/>
    <w:rsid w:val="003839FB"/>
    <w:rsid w:val="00385793"/>
    <w:rsid w:val="0038796A"/>
    <w:rsid w:val="00392E1B"/>
    <w:rsid w:val="003934D5"/>
    <w:rsid w:val="00396A6F"/>
    <w:rsid w:val="003A0B34"/>
    <w:rsid w:val="003A0C65"/>
    <w:rsid w:val="003A111A"/>
    <w:rsid w:val="003A1A0B"/>
    <w:rsid w:val="003A1AEC"/>
    <w:rsid w:val="003A3488"/>
    <w:rsid w:val="003A42FA"/>
    <w:rsid w:val="003B0AEE"/>
    <w:rsid w:val="003B0CF3"/>
    <w:rsid w:val="003B0F7B"/>
    <w:rsid w:val="003B2FF2"/>
    <w:rsid w:val="003C352D"/>
    <w:rsid w:val="003C410D"/>
    <w:rsid w:val="003C4F85"/>
    <w:rsid w:val="003C5241"/>
    <w:rsid w:val="003C7CE6"/>
    <w:rsid w:val="003D3327"/>
    <w:rsid w:val="003D42A3"/>
    <w:rsid w:val="003D4BB4"/>
    <w:rsid w:val="003D5156"/>
    <w:rsid w:val="003D54B8"/>
    <w:rsid w:val="003D6E44"/>
    <w:rsid w:val="003E04FC"/>
    <w:rsid w:val="003E10FC"/>
    <w:rsid w:val="003E183F"/>
    <w:rsid w:val="003E2D98"/>
    <w:rsid w:val="003E5F84"/>
    <w:rsid w:val="003F0156"/>
    <w:rsid w:val="003F0F0C"/>
    <w:rsid w:val="003F33B3"/>
    <w:rsid w:val="003F3448"/>
    <w:rsid w:val="003F35C9"/>
    <w:rsid w:val="003F3849"/>
    <w:rsid w:val="003F426D"/>
    <w:rsid w:val="003F537B"/>
    <w:rsid w:val="003F587D"/>
    <w:rsid w:val="003F5A74"/>
    <w:rsid w:val="003F6511"/>
    <w:rsid w:val="003F6FA2"/>
    <w:rsid w:val="004004B6"/>
    <w:rsid w:val="004004CE"/>
    <w:rsid w:val="00400963"/>
    <w:rsid w:val="00401D23"/>
    <w:rsid w:val="00401FCA"/>
    <w:rsid w:val="00402E0B"/>
    <w:rsid w:val="00403472"/>
    <w:rsid w:val="00403A4B"/>
    <w:rsid w:val="0040448B"/>
    <w:rsid w:val="00404F81"/>
    <w:rsid w:val="0041134C"/>
    <w:rsid w:val="00411C56"/>
    <w:rsid w:val="004134ED"/>
    <w:rsid w:val="00421933"/>
    <w:rsid w:val="00422A5A"/>
    <w:rsid w:val="00425373"/>
    <w:rsid w:val="0042606D"/>
    <w:rsid w:val="00430212"/>
    <w:rsid w:val="004302CF"/>
    <w:rsid w:val="00431029"/>
    <w:rsid w:val="004325B5"/>
    <w:rsid w:val="00434215"/>
    <w:rsid w:val="004342EF"/>
    <w:rsid w:val="0043523C"/>
    <w:rsid w:val="00437F37"/>
    <w:rsid w:val="00441833"/>
    <w:rsid w:val="00441D48"/>
    <w:rsid w:val="0044291F"/>
    <w:rsid w:val="0044364F"/>
    <w:rsid w:val="00443E3F"/>
    <w:rsid w:val="004440E4"/>
    <w:rsid w:val="00446C6C"/>
    <w:rsid w:val="00447D62"/>
    <w:rsid w:val="0045103E"/>
    <w:rsid w:val="00451163"/>
    <w:rsid w:val="00453DB2"/>
    <w:rsid w:val="00454C86"/>
    <w:rsid w:val="00455390"/>
    <w:rsid w:val="0045568C"/>
    <w:rsid w:val="0045732E"/>
    <w:rsid w:val="00461D78"/>
    <w:rsid w:val="0047197B"/>
    <w:rsid w:val="004727B8"/>
    <w:rsid w:val="00472EDB"/>
    <w:rsid w:val="00476437"/>
    <w:rsid w:val="00476482"/>
    <w:rsid w:val="004778B2"/>
    <w:rsid w:val="00481B89"/>
    <w:rsid w:val="00481C0B"/>
    <w:rsid w:val="0048204A"/>
    <w:rsid w:val="00482E90"/>
    <w:rsid w:val="004839CC"/>
    <w:rsid w:val="00483C53"/>
    <w:rsid w:val="004840DD"/>
    <w:rsid w:val="00485BE0"/>
    <w:rsid w:val="00486F00"/>
    <w:rsid w:val="00491119"/>
    <w:rsid w:val="00491713"/>
    <w:rsid w:val="00492B8B"/>
    <w:rsid w:val="00492E12"/>
    <w:rsid w:val="00493069"/>
    <w:rsid w:val="00494C01"/>
    <w:rsid w:val="00496561"/>
    <w:rsid w:val="004A002A"/>
    <w:rsid w:val="004A0086"/>
    <w:rsid w:val="004A271A"/>
    <w:rsid w:val="004A28FB"/>
    <w:rsid w:val="004A2E08"/>
    <w:rsid w:val="004A494C"/>
    <w:rsid w:val="004A4C38"/>
    <w:rsid w:val="004A5E18"/>
    <w:rsid w:val="004A728E"/>
    <w:rsid w:val="004A7862"/>
    <w:rsid w:val="004B1C2C"/>
    <w:rsid w:val="004B383C"/>
    <w:rsid w:val="004B519E"/>
    <w:rsid w:val="004B5E86"/>
    <w:rsid w:val="004C0C6E"/>
    <w:rsid w:val="004C0D0E"/>
    <w:rsid w:val="004C0DFD"/>
    <w:rsid w:val="004C1EDF"/>
    <w:rsid w:val="004C6DE2"/>
    <w:rsid w:val="004C7809"/>
    <w:rsid w:val="004C79CA"/>
    <w:rsid w:val="004C7DFA"/>
    <w:rsid w:val="004D0817"/>
    <w:rsid w:val="004D0993"/>
    <w:rsid w:val="004D112A"/>
    <w:rsid w:val="004D1B1D"/>
    <w:rsid w:val="004D236B"/>
    <w:rsid w:val="004D2FD0"/>
    <w:rsid w:val="004D354E"/>
    <w:rsid w:val="004D3E29"/>
    <w:rsid w:val="004D4FE6"/>
    <w:rsid w:val="004D53F7"/>
    <w:rsid w:val="004E0B86"/>
    <w:rsid w:val="004E1DF9"/>
    <w:rsid w:val="004E70C8"/>
    <w:rsid w:val="004E7F71"/>
    <w:rsid w:val="004F09B8"/>
    <w:rsid w:val="004F09D6"/>
    <w:rsid w:val="004F1F4C"/>
    <w:rsid w:val="004F2C04"/>
    <w:rsid w:val="004F5BDC"/>
    <w:rsid w:val="004F5C56"/>
    <w:rsid w:val="005010D6"/>
    <w:rsid w:val="00501A92"/>
    <w:rsid w:val="00501E57"/>
    <w:rsid w:val="005032BC"/>
    <w:rsid w:val="0050724D"/>
    <w:rsid w:val="005109DC"/>
    <w:rsid w:val="00512FEB"/>
    <w:rsid w:val="005209F9"/>
    <w:rsid w:val="0052190A"/>
    <w:rsid w:val="0052403F"/>
    <w:rsid w:val="00525154"/>
    <w:rsid w:val="00525441"/>
    <w:rsid w:val="005356D5"/>
    <w:rsid w:val="0053618D"/>
    <w:rsid w:val="00540D0C"/>
    <w:rsid w:val="00542AD9"/>
    <w:rsid w:val="0054399B"/>
    <w:rsid w:val="005447DA"/>
    <w:rsid w:val="00545CB9"/>
    <w:rsid w:val="005474E4"/>
    <w:rsid w:val="00547F73"/>
    <w:rsid w:val="005508EE"/>
    <w:rsid w:val="005518BE"/>
    <w:rsid w:val="00551996"/>
    <w:rsid w:val="005532D4"/>
    <w:rsid w:val="00553D50"/>
    <w:rsid w:val="00554605"/>
    <w:rsid w:val="00554D16"/>
    <w:rsid w:val="0055597C"/>
    <w:rsid w:val="005609D8"/>
    <w:rsid w:val="00560D2A"/>
    <w:rsid w:val="00561067"/>
    <w:rsid w:val="00561D2D"/>
    <w:rsid w:val="00561E1E"/>
    <w:rsid w:val="0056393A"/>
    <w:rsid w:val="00564DDC"/>
    <w:rsid w:val="005655F6"/>
    <w:rsid w:val="005659EE"/>
    <w:rsid w:val="00566941"/>
    <w:rsid w:val="00571CAD"/>
    <w:rsid w:val="005743EC"/>
    <w:rsid w:val="00575DED"/>
    <w:rsid w:val="0057606D"/>
    <w:rsid w:val="00576557"/>
    <w:rsid w:val="00576BC9"/>
    <w:rsid w:val="00577E11"/>
    <w:rsid w:val="0058095D"/>
    <w:rsid w:val="005828D2"/>
    <w:rsid w:val="005855AB"/>
    <w:rsid w:val="00585AD8"/>
    <w:rsid w:val="00586323"/>
    <w:rsid w:val="00586BF9"/>
    <w:rsid w:val="00591476"/>
    <w:rsid w:val="005914F7"/>
    <w:rsid w:val="00591764"/>
    <w:rsid w:val="005937EC"/>
    <w:rsid w:val="00595564"/>
    <w:rsid w:val="00597598"/>
    <w:rsid w:val="005A1026"/>
    <w:rsid w:val="005A2D5D"/>
    <w:rsid w:val="005A3F2C"/>
    <w:rsid w:val="005A4875"/>
    <w:rsid w:val="005A5B3D"/>
    <w:rsid w:val="005A5EA5"/>
    <w:rsid w:val="005B08C7"/>
    <w:rsid w:val="005B26EB"/>
    <w:rsid w:val="005B3472"/>
    <w:rsid w:val="005B4FC9"/>
    <w:rsid w:val="005B522F"/>
    <w:rsid w:val="005B5293"/>
    <w:rsid w:val="005B54E8"/>
    <w:rsid w:val="005B555E"/>
    <w:rsid w:val="005B6785"/>
    <w:rsid w:val="005B7033"/>
    <w:rsid w:val="005B726D"/>
    <w:rsid w:val="005B7FC2"/>
    <w:rsid w:val="005C1648"/>
    <w:rsid w:val="005C25BE"/>
    <w:rsid w:val="005C2E70"/>
    <w:rsid w:val="005C57C4"/>
    <w:rsid w:val="005C60F5"/>
    <w:rsid w:val="005C61C9"/>
    <w:rsid w:val="005C6653"/>
    <w:rsid w:val="005C762C"/>
    <w:rsid w:val="005D105B"/>
    <w:rsid w:val="005D5BB9"/>
    <w:rsid w:val="005D5EB0"/>
    <w:rsid w:val="005D77D1"/>
    <w:rsid w:val="005E0D02"/>
    <w:rsid w:val="005E2610"/>
    <w:rsid w:val="005E2FA1"/>
    <w:rsid w:val="005E309C"/>
    <w:rsid w:val="005E67BB"/>
    <w:rsid w:val="005F117F"/>
    <w:rsid w:val="005F3757"/>
    <w:rsid w:val="005F52E3"/>
    <w:rsid w:val="005F543C"/>
    <w:rsid w:val="005F5E6D"/>
    <w:rsid w:val="005F6D42"/>
    <w:rsid w:val="005F6F99"/>
    <w:rsid w:val="005F70EC"/>
    <w:rsid w:val="005F7B9A"/>
    <w:rsid w:val="00600000"/>
    <w:rsid w:val="006013F6"/>
    <w:rsid w:val="0060170C"/>
    <w:rsid w:val="00602AA1"/>
    <w:rsid w:val="00602B88"/>
    <w:rsid w:val="00603BDF"/>
    <w:rsid w:val="00607C2F"/>
    <w:rsid w:val="006173FA"/>
    <w:rsid w:val="00617AA6"/>
    <w:rsid w:val="006212E4"/>
    <w:rsid w:val="00621F2D"/>
    <w:rsid w:val="0062213A"/>
    <w:rsid w:val="006230D1"/>
    <w:rsid w:val="00623CF8"/>
    <w:rsid w:val="0062437D"/>
    <w:rsid w:val="0062445D"/>
    <w:rsid w:val="00625045"/>
    <w:rsid w:val="00626D78"/>
    <w:rsid w:val="00627061"/>
    <w:rsid w:val="006312FA"/>
    <w:rsid w:val="00631542"/>
    <w:rsid w:val="006333BE"/>
    <w:rsid w:val="0063523D"/>
    <w:rsid w:val="006366C4"/>
    <w:rsid w:val="00640908"/>
    <w:rsid w:val="006412E9"/>
    <w:rsid w:val="0064361E"/>
    <w:rsid w:val="006436C4"/>
    <w:rsid w:val="00643E70"/>
    <w:rsid w:val="0064635F"/>
    <w:rsid w:val="00647B31"/>
    <w:rsid w:val="00653078"/>
    <w:rsid w:val="00653214"/>
    <w:rsid w:val="00655111"/>
    <w:rsid w:val="00655A9B"/>
    <w:rsid w:val="006575CE"/>
    <w:rsid w:val="006606C8"/>
    <w:rsid w:val="00660877"/>
    <w:rsid w:val="006614D2"/>
    <w:rsid w:val="00661718"/>
    <w:rsid w:val="00663A1B"/>
    <w:rsid w:val="006652E8"/>
    <w:rsid w:val="00667994"/>
    <w:rsid w:val="00675D1F"/>
    <w:rsid w:val="00676A59"/>
    <w:rsid w:val="00680CAC"/>
    <w:rsid w:val="00680E5E"/>
    <w:rsid w:val="00684F1E"/>
    <w:rsid w:val="00691511"/>
    <w:rsid w:val="00691D54"/>
    <w:rsid w:val="00692072"/>
    <w:rsid w:val="006921E2"/>
    <w:rsid w:val="0069293A"/>
    <w:rsid w:val="00692F22"/>
    <w:rsid w:val="00693A62"/>
    <w:rsid w:val="006952BB"/>
    <w:rsid w:val="006957AF"/>
    <w:rsid w:val="006A0046"/>
    <w:rsid w:val="006A0885"/>
    <w:rsid w:val="006A143A"/>
    <w:rsid w:val="006A24EE"/>
    <w:rsid w:val="006A6362"/>
    <w:rsid w:val="006A71EC"/>
    <w:rsid w:val="006A7F2E"/>
    <w:rsid w:val="006B1617"/>
    <w:rsid w:val="006B4C66"/>
    <w:rsid w:val="006C074C"/>
    <w:rsid w:val="006C154B"/>
    <w:rsid w:val="006C35DD"/>
    <w:rsid w:val="006C6B6D"/>
    <w:rsid w:val="006C6CE1"/>
    <w:rsid w:val="006C7ABD"/>
    <w:rsid w:val="006D02C0"/>
    <w:rsid w:val="006D4B01"/>
    <w:rsid w:val="006D5D37"/>
    <w:rsid w:val="006E1694"/>
    <w:rsid w:val="006E2064"/>
    <w:rsid w:val="006E4957"/>
    <w:rsid w:val="006E53CB"/>
    <w:rsid w:val="006E7DBA"/>
    <w:rsid w:val="006E7F8A"/>
    <w:rsid w:val="006F05B3"/>
    <w:rsid w:val="006F2879"/>
    <w:rsid w:val="006F3A67"/>
    <w:rsid w:val="006F4CD3"/>
    <w:rsid w:val="006F5988"/>
    <w:rsid w:val="006F63E5"/>
    <w:rsid w:val="006F67E5"/>
    <w:rsid w:val="006F6F82"/>
    <w:rsid w:val="006F79C2"/>
    <w:rsid w:val="00700607"/>
    <w:rsid w:val="00700EF6"/>
    <w:rsid w:val="00703B1E"/>
    <w:rsid w:val="007059B4"/>
    <w:rsid w:val="00705AE0"/>
    <w:rsid w:val="00705B94"/>
    <w:rsid w:val="00706517"/>
    <w:rsid w:val="00706CAC"/>
    <w:rsid w:val="0071090B"/>
    <w:rsid w:val="00711569"/>
    <w:rsid w:val="00711A19"/>
    <w:rsid w:val="00713568"/>
    <w:rsid w:val="007163C6"/>
    <w:rsid w:val="00720049"/>
    <w:rsid w:val="007218BE"/>
    <w:rsid w:val="00721FCF"/>
    <w:rsid w:val="007224BE"/>
    <w:rsid w:val="00722CC6"/>
    <w:rsid w:val="00722D88"/>
    <w:rsid w:val="00723CDE"/>
    <w:rsid w:val="00724884"/>
    <w:rsid w:val="00725D5D"/>
    <w:rsid w:val="00726FD1"/>
    <w:rsid w:val="007307BF"/>
    <w:rsid w:val="00733379"/>
    <w:rsid w:val="0073615F"/>
    <w:rsid w:val="007372FC"/>
    <w:rsid w:val="00741828"/>
    <w:rsid w:val="00745244"/>
    <w:rsid w:val="00750230"/>
    <w:rsid w:val="00751B29"/>
    <w:rsid w:val="00751CB1"/>
    <w:rsid w:val="00752CAE"/>
    <w:rsid w:val="0075347D"/>
    <w:rsid w:val="00754395"/>
    <w:rsid w:val="007557C5"/>
    <w:rsid w:val="00756C91"/>
    <w:rsid w:val="00757D58"/>
    <w:rsid w:val="00760315"/>
    <w:rsid w:val="00760EFD"/>
    <w:rsid w:val="00761068"/>
    <w:rsid w:val="0076170D"/>
    <w:rsid w:val="00761DF0"/>
    <w:rsid w:val="00762070"/>
    <w:rsid w:val="0076394F"/>
    <w:rsid w:val="0077546E"/>
    <w:rsid w:val="00776524"/>
    <w:rsid w:val="0077713F"/>
    <w:rsid w:val="00777FCE"/>
    <w:rsid w:val="00782ADA"/>
    <w:rsid w:val="00783337"/>
    <w:rsid w:val="007868EA"/>
    <w:rsid w:val="0079084C"/>
    <w:rsid w:val="00791472"/>
    <w:rsid w:val="007918DF"/>
    <w:rsid w:val="0079263E"/>
    <w:rsid w:val="007926A7"/>
    <w:rsid w:val="00793D8E"/>
    <w:rsid w:val="007970CF"/>
    <w:rsid w:val="0079736C"/>
    <w:rsid w:val="00797751"/>
    <w:rsid w:val="0079792C"/>
    <w:rsid w:val="007A3B5E"/>
    <w:rsid w:val="007A67CC"/>
    <w:rsid w:val="007A6D60"/>
    <w:rsid w:val="007A7567"/>
    <w:rsid w:val="007A7C21"/>
    <w:rsid w:val="007B07A7"/>
    <w:rsid w:val="007B0C76"/>
    <w:rsid w:val="007B1A18"/>
    <w:rsid w:val="007B2071"/>
    <w:rsid w:val="007B3901"/>
    <w:rsid w:val="007B57F0"/>
    <w:rsid w:val="007B6565"/>
    <w:rsid w:val="007B6AE0"/>
    <w:rsid w:val="007C23CF"/>
    <w:rsid w:val="007C3507"/>
    <w:rsid w:val="007C4CC8"/>
    <w:rsid w:val="007C76EF"/>
    <w:rsid w:val="007D0722"/>
    <w:rsid w:val="007D14C4"/>
    <w:rsid w:val="007D236F"/>
    <w:rsid w:val="007D49E9"/>
    <w:rsid w:val="007D4FFA"/>
    <w:rsid w:val="007D52AF"/>
    <w:rsid w:val="007D5A91"/>
    <w:rsid w:val="007D628A"/>
    <w:rsid w:val="007D7848"/>
    <w:rsid w:val="007D7B80"/>
    <w:rsid w:val="007E0989"/>
    <w:rsid w:val="007E10B3"/>
    <w:rsid w:val="007E17D0"/>
    <w:rsid w:val="007E1CE2"/>
    <w:rsid w:val="007E791A"/>
    <w:rsid w:val="007F1F27"/>
    <w:rsid w:val="007F4977"/>
    <w:rsid w:val="007F4C3E"/>
    <w:rsid w:val="007F7F91"/>
    <w:rsid w:val="00801DBF"/>
    <w:rsid w:val="00803A2C"/>
    <w:rsid w:val="00803DAC"/>
    <w:rsid w:val="0080759A"/>
    <w:rsid w:val="0081106D"/>
    <w:rsid w:val="00817B3D"/>
    <w:rsid w:val="008211D1"/>
    <w:rsid w:val="008213D5"/>
    <w:rsid w:val="00823986"/>
    <w:rsid w:val="008250FD"/>
    <w:rsid w:val="00825BBA"/>
    <w:rsid w:val="00825E1B"/>
    <w:rsid w:val="00827F35"/>
    <w:rsid w:val="0083079E"/>
    <w:rsid w:val="00830D25"/>
    <w:rsid w:val="008344B5"/>
    <w:rsid w:val="00834D11"/>
    <w:rsid w:val="0083573F"/>
    <w:rsid w:val="00840735"/>
    <w:rsid w:val="008412F1"/>
    <w:rsid w:val="0084198B"/>
    <w:rsid w:val="00841FBA"/>
    <w:rsid w:val="00843F71"/>
    <w:rsid w:val="00846D5D"/>
    <w:rsid w:val="00846F94"/>
    <w:rsid w:val="00851136"/>
    <w:rsid w:val="008525FC"/>
    <w:rsid w:val="008526B3"/>
    <w:rsid w:val="008538F5"/>
    <w:rsid w:val="00854694"/>
    <w:rsid w:val="008547FE"/>
    <w:rsid w:val="00856075"/>
    <w:rsid w:val="00856BA5"/>
    <w:rsid w:val="00861AEE"/>
    <w:rsid w:val="00863084"/>
    <w:rsid w:val="00863D1F"/>
    <w:rsid w:val="00864171"/>
    <w:rsid w:val="00864924"/>
    <w:rsid w:val="0087143A"/>
    <w:rsid w:val="008715EB"/>
    <w:rsid w:val="00871757"/>
    <w:rsid w:val="008749EA"/>
    <w:rsid w:val="00875121"/>
    <w:rsid w:val="0087556B"/>
    <w:rsid w:val="00875A34"/>
    <w:rsid w:val="008761D7"/>
    <w:rsid w:val="0087698E"/>
    <w:rsid w:val="0087723A"/>
    <w:rsid w:val="00881BBA"/>
    <w:rsid w:val="008827E0"/>
    <w:rsid w:val="00882DF0"/>
    <w:rsid w:val="00883D1F"/>
    <w:rsid w:val="008851CD"/>
    <w:rsid w:val="00885FA5"/>
    <w:rsid w:val="0089050B"/>
    <w:rsid w:val="0089380D"/>
    <w:rsid w:val="00893C7F"/>
    <w:rsid w:val="008946A3"/>
    <w:rsid w:val="008961E4"/>
    <w:rsid w:val="00896CC8"/>
    <w:rsid w:val="00897E56"/>
    <w:rsid w:val="008A340B"/>
    <w:rsid w:val="008A4EFC"/>
    <w:rsid w:val="008A55FA"/>
    <w:rsid w:val="008A5C3F"/>
    <w:rsid w:val="008A6454"/>
    <w:rsid w:val="008A6D9D"/>
    <w:rsid w:val="008A7EBD"/>
    <w:rsid w:val="008B120A"/>
    <w:rsid w:val="008B1EF2"/>
    <w:rsid w:val="008B3137"/>
    <w:rsid w:val="008B3803"/>
    <w:rsid w:val="008B6BC1"/>
    <w:rsid w:val="008B6F5F"/>
    <w:rsid w:val="008B6F71"/>
    <w:rsid w:val="008B784F"/>
    <w:rsid w:val="008C10CF"/>
    <w:rsid w:val="008C30C4"/>
    <w:rsid w:val="008C3539"/>
    <w:rsid w:val="008C4E80"/>
    <w:rsid w:val="008C7104"/>
    <w:rsid w:val="008D0645"/>
    <w:rsid w:val="008D1741"/>
    <w:rsid w:val="008D1E00"/>
    <w:rsid w:val="008D2C55"/>
    <w:rsid w:val="008D3D5F"/>
    <w:rsid w:val="008D50F6"/>
    <w:rsid w:val="008D557B"/>
    <w:rsid w:val="008D5E75"/>
    <w:rsid w:val="008D72CE"/>
    <w:rsid w:val="008E1080"/>
    <w:rsid w:val="008E1847"/>
    <w:rsid w:val="008E1C41"/>
    <w:rsid w:val="008E21D6"/>
    <w:rsid w:val="008E4BCE"/>
    <w:rsid w:val="008E5C2F"/>
    <w:rsid w:val="008E6129"/>
    <w:rsid w:val="008E69E2"/>
    <w:rsid w:val="008E7BF0"/>
    <w:rsid w:val="008F07C7"/>
    <w:rsid w:val="008F0BC1"/>
    <w:rsid w:val="008F35E5"/>
    <w:rsid w:val="008F669E"/>
    <w:rsid w:val="008F6951"/>
    <w:rsid w:val="008F6D47"/>
    <w:rsid w:val="009001C6"/>
    <w:rsid w:val="0090156D"/>
    <w:rsid w:val="0090222D"/>
    <w:rsid w:val="00902E91"/>
    <w:rsid w:val="009041B9"/>
    <w:rsid w:val="00906311"/>
    <w:rsid w:val="00906EA6"/>
    <w:rsid w:val="009105DC"/>
    <w:rsid w:val="00911C17"/>
    <w:rsid w:val="0091214B"/>
    <w:rsid w:val="009128C2"/>
    <w:rsid w:val="00912A72"/>
    <w:rsid w:val="00920026"/>
    <w:rsid w:val="009216EF"/>
    <w:rsid w:val="009220E8"/>
    <w:rsid w:val="009240D7"/>
    <w:rsid w:val="0092433F"/>
    <w:rsid w:val="00925A55"/>
    <w:rsid w:val="00927F27"/>
    <w:rsid w:val="009301CA"/>
    <w:rsid w:val="00932230"/>
    <w:rsid w:val="00933B7C"/>
    <w:rsid w:val="00936362"/>
    <w:rsid w:val="009364E3"/>
    <w:rsid w:val="00941363"/>
    <w:rsid w:val="009418FB"/>
    <w:rsid w:val="0094413D"/>
    <w:rsid w:val="00945546"/>
    <w:rsid w:val="0094724E"/>
    <w:rsid w:val="00947E49"/>
    <w:rsid w:val="00947F93"/>
    <w:rsid w:val="00954D84"/>
    <w:rsid w:val="0095617A"/>
    <w:rsid w:val="00956A3D"/>
    <w:rsid w:val="00957782"/>
    <w:rsid w:val="00963700"/>
    <w:rsid w:val="0096421C"/>
    <w:rsid w:val="00964B5A"/>
    <w:rsid w:val="009655FD"/>
    <w:rsid w:val="00965764"/>
    <w:rsid w:val="00970394"/>
    <w:rsid w:val="00971CCF"/>
    <w:rsid w:val="00972E95"/>
    <w:rsid w:val="009740F2"/>
    <w:rsid w:val="00975357"/>
    <w:rsid w:val="0097559C"/>
    <w:rsid w:val="00976F14"/>
    <w:rsid w:val="0097703B"/>
    <w:rsid w:val="0098300F"/>
    <w:rsid w:val="00983919"/>
    <w:rsid w:val="009855E8"/>
    <w:rsid w:val="0098748B"/>
    <w:rsid w:val="00993FC5"/>
    <w:rsid w:val="009941E1"/>
    <w:rsid w:val="0099446B"/>
    <w:rsid w:val="0099716F"/>
    <w:rsid w:val="009A06C7"/>
    <w:rsid w:val="009A0705"/>
    <w:rsid w:val="009A0800"/>
    <w:rsid w:val="009A2F2C"/>
    <w:rsid w:val="009A37BC"/>
    <w:rsid w:val="009A4721"/>
    <w:rsid w:val="009A58F2"/>
    <w:rsid w:val="009A64BB"/>
    <w:rsid w:val="009A6E48"/>
    <w:rsid w:val="009A778A"/>
    <w:rsid w:val="009B2A42"/>
    <w:rsid w:val="009B352C"/>
    <w:rsid w:val="009B3A18"/>
    <w:rsid w:val="009B4484"/>
    <w:rsid w:val="009B4868"/>
    <w:rsid w:val="009B5D61"/>
    <w:rsid w:val="009C090B"/>
    <w:rsid w:val="009C2EC5"/>
    <w:rsid w:val="009C3264"/>
    <w:rsid w:val="009C32B4"/>
    <w:rsid w:val="009D19F7"/>
    <w:rsid w:val="009D1D3F"/>
    <w:rsid w:val="009D346B"/>
    <w:rsid w:val="009D5776"/>
    <w:rsid w:val="009D5ABF"/>
    <w:rsid w:val="009D6037"/>
    <w:rsid w:val="009E02B0"/>
    <w:rsid w:val="009E090F"/>
    <w:rsid w:val="009E1F6A"/>
    <w:rsid w:val="009E2E04"/>
    <w:rsid w:val="009E5473"/>
    <w:rsid w:val="009F1789"/>
    <w:rsid w:val="009F1BB3"/>
    <w:rsid w:val="009F222D"/>
    <w:rsid w:val="009F27BF"/>
    <w:rsid w:val="009F3351"/>
    <w:rsid w:val="009F7EFC"/>
    <w:rsid w:val="00A007DF"/>
    <w:rsid w:val="00A01129"/>
    <w:rsid w:val="00A02123"/>
    <w:rsid w:val="00A03561"/>
    <w:rsid w:val="00A05308"/>
    <w:rsid w:val="00A06003"/>
    <w:rsid w:val="00A11E04"/>
    <w:rsid w:val="00A1301E"/>
    <w:rsid w:val="00A13711"/>
    <w:rsid w:val="00A139B4"/>
    <w:rsid w:val="00A1598B"/>
    <w:rsid w:val="00A15C52"/>
    <w:rsid w:val="00A24216"/>
    <w:rsid w:val="00A24D17"/>
    <w:rsid w:val="00A26E02"/>
    <w:rsid w:val="00A276BF"/>
    <w:rsid w:val="00A300B7"/>
    <w:rsid w:val="00A30AB2"/>
    <w:rsid w:val="00A320D3"/>
    <w:rsid w:val="00A3273A"/>
    <w:rsid w:val="00A348EE"/>
    <w:rsid w:val="00A356F2"/>
    <w:rsid w:val="00A36423"/>
    <w:rsid w:val="00A365F9"/>
    <w:rsid w:val="00A400AF"/>
    <w:rsid w:val="00A40A8B"/>
    <w:rsid w:val="00A50923"/>
    <w:rsid w:val="00A516E1"/>
    <w:rsid w:val="00A51A35"/>
    <w:rsid w:val="00A56D4D"/>
    <w:rsid w:val="00A573D1"/>
    <w:rsid w:val="00A62946"/>
    <w:rsid w:val="00A62C0A"/>
    <w:rsid w:val="00A63658"/>
    <w:rsid w:val="00A6537C"/>
    <w:rsid w:val="00A67AE8"/>
    <w:rsid w:val="00A7362D"/>
    <w:rsid w:val="00A74867"/>
    <w:rsid w:val="00A74B10"/>
    <w:rsid w:val="00A77203"/>
    <w:rsid w:val="00A8050E"/>
    <w:rsid w:val="00A808DD"/>
    <w:rsid w:val="00A844EF"/>
    <w:rsid w:val="00A86A84"/>
    <w:rsid w:val="00A87AC4"/>
    <w:rsid w:val="00A910FB"/>
    <w:rsid w:val="00A92045"/>
    <w:rsid w:val="00A928E5"/>
    <w:rsid w:val="00A9293E"/>
    <w:rsid w:val="00A932F6"/>
    <w:rsid w:val="00A95AAB"/>
    <w:rsid w:val="00A963C6"/>
    <w:rsid w:val="00A97331"/>
    <w:rsid w:val="00A974EC"/>
    <w:rsid w:val="00A97B61"/>
    <w:rsid w:val="00AA00CF"/>
    <w:rsid w:val="00AA332B"/>
    <w:rsid w:val="00AA4CC2"/>
    <w:rsid w:val="00AA5C32"/>
    <w:rsid w:val="00AA7C20"/>
    <w:rsid w:val="00AB12F9"/>
    <w:rsid w:val="00AB68B1"/>
    <w:rsid w:val="00AC1BFC"/>
    <w:rsid w:val="00AC239B"/>
    <w:rsid w:val="00AC26E5"/>
    <w:rsid w:val="00AC32AE"/>
    <w:rsid w:val="00AC4885"/>
    <w:rsid w:val="00AC5753"/>
    <w:rsid w:val="00AC5A2A"/>
    <w:rsid w:val="00AC66B2"/>
    <w:rsid w:val="00AC6D1B"/>
    <w:rsid w:val="00AC78B8"/>
    <w:rsid w:val="00AD0E76"/>
    <w:rsid w:val="00AD1119"/>
    <w:rsid w:val="00AD1428"/>
    <w:rsid w:val="00AD199A"/>
    <w:rsid w:val="00AD270A"/>
    <w:rsid w:val="00AD292C"/>
    <w:rsid w:val="00AD7112"/>
    <w:rsid w:val="00AD7159"/>
    <w:rsid w:val="00AE0023"/>
    <w:rsid w:val="00AE12E0"/>
    <w:rsid w:val="00AE15A5"/>
    <w:rsid w:val="00AE1965"/>
    <w:rsid w:val="00AE3D92"/>
    <w:rsid w:val="00AE5826"/>
    <w:rsid w:val="00AE5DE9"/>
    <w:rsid w:val="00AE636C"/>
    <w:rsid w:val="00AE758C"/>
    <w:rsid w:val="00AE7F2A"/>
    <w:rsid w:val="00AF0E1F"/>
    <w:rsid w:val="00AF2B94"/>
    <w:rsid w:val="00AF487E"/>
    <w:rsid w:val="00AF48AE"/>
    <w:rsid w:val="00AF6DD9"/>
    <w:rsid w:val="00B005B0"/>
    <w:rsid w:val="00B00B7D"/>
    <w:rsid w:val="00B02355"/>
    <w:rsid w:val="00B05853"/>
    <w:rsid w:val="00B05B72"/>
    <w:rsid w:val="00B0689D"/>
    <w:rsid w:val="00B0740C"/>
    <w:rsid w:val="00B10066"/>
    <w:rsid w:val="00B10314"/>
    <w:rsid w:val="00B104AA"/>
    <w:rsid w:val="00B1059F"/>
    <w:rsid w:val="00B11F44"/>
    <w:rsid w:val="00B13ACC"/>
    <w:rsid w:val="00B13F12"/>
    <w:rsid w:val="00B159D6"/>
    <w:rsid w:val="00B16572"/>
    <w:rsid w:val="00B17A28"/>
    <w:rsid w:val="00B17A75"/>
    <w:rsid w:val="00B216C5"/>
    <w:rsid w:val="00B2222B"/>
    <w:rsid w:val="00B2463B"/>
    <w:rsid w:val="00B24B95"/>
    <w:rsid w:val="00B2535B"/>
    <w:rsid w:val="00B269B3"/>
    <w:rsid w:val="00B30750"/>
    <w:rsid w:val="00B308D8"/>
    <w:rsid w:val="00B315AD"/>
    <w:rsid w:val="00B3242F"/>
    <w:rsid w:val="00B32AB6"/>
    <w:rsid w:val="00B3400F"/>
    <w:rsid w:val="00B342F2"/>
    <w:rsid w:val="00B3497C"/>
    <w:rsid w:val="00B36680"/>
    <w:rsid w:val="00B36816"/>
    <w:rsid w:val="00B37132"/>
    <w:rsid w:val="00B42DD5"/>
    <w:rsid w:val="00B45D85"/>
    <w:rsid w:val="00B46930"/>
    <w:rsid w:val="00B46DE2"/>
    <w:rsid w:val="00B471D3"/>
    <w:rsid w:val="00B50BEA"/>
    <w:rsid w:val="00B50C98"/>
    <w:rsid w:val="00B50E71"/>
    <w:rsid w:val="00B52EA1"/>
    <w:rsid w:val="00B53107"/>
    <w:rsid w:val="00B5329D"/>
    <w:rsid w:val="00B536A8"/>
    <w:rsid w:val="00B53756"/>
    <w:rsid w:val="00B542B3"/>
    <w:rsid w:val="00B54F4E"/>
    <w:rsid w:val="00B55036"/>
    <w:rsid w:val="00B55FC6"/>
    <w:rsid w:val="00B56AF0"/>
    <w:rsid w:val="00B60909"/>
    <w:rsid w:val="00B61304"/>
    <w:rsid w:val="00B63169"/>
    <w:rsid w:val="00B635FA"/>
    <w:rsid w:val="00B638A9"/>
    <w:rsid w:val="00B6584D"/>
    <w:rsid w:val="00B6660F"/>
    <w:rsid w:val="00B66A63"/>
    <w:rsid w:val="00B66C77"/>
    <w:rsid w:val="00B670E3"/>
    <w:rsid w:val="00B702FA"/>
    <w:rsid w:val="00B71682"/>
    <w:rsid w:val="00B71B60"/>
    <w:rsid w:val="00B71B90"/>
    <w:rsid w:val="00B7364D"/>
    <w:rsid w:val="00B73FF8"/>
    <w:rsid w:val="00B75D94"/>
    <w:rsid w:val="00B761E5"/>
    <w:rsid w:val="00B76ABF"/>
    <w:rsid w:val="00B82870"/>
    <w:rsid w:val="00B82E06"/>
    <w:rsid w:val="00B830E7"/>
    <w:rsid w:val="00B8335B"/>
    <w:rsid w:val="00B83A2B"/>
    <w:rsid w:val="00B8490A"/>
    <w:rsid w:val="00B8592B"/>
    <w:rsid w:val="00B876FD"/>
    <w:rsid w:val="00B9098D"/>
    <w:rsid w:val="00B91607"/>
    <w:rsid w:val="00B92B00"/>
    <w:rsid w:val="00B931A7"/>
    <w:rsid w:val="00B93D75"/>
    <w:rsid w:val="00B970D8"/>
    <w:rsid w:val="00BA027E"/>
    <w:rsid w:val="00BA16B8"/>
    <w:rsid w:val="00BA4E94"/>
    <w:rsid w:val="00BA4FC5"/>
    <w:rsid w:val="00BA7062"/>
    <w:rsid w:val="00BA763E"/>
    <w:rsid w:val="00BB1BD0"/>
    <w:rsid w:val="00BB24D5"/>
    <w:rsid w:val="00BB29E8"/>
    <w:rsid w:val="00BB3727"/>
    <w:rsid w:val="00BB73C4"/>
    <w:rsid w:val="00BB78CF"/>
    <w:rsid w:val="00BB7A80"/>
    <w:rsid w:val="00BC4519"/>
    <w:rsid w:val="00BC575E"/>
    <w:rsid w:val="00BC5AE0"/>
    <w:rsid w:val="00BC62AB"/>
    <w:rsid w:val="00BC784D"/>
    <w:rsid w:val="00BD15EE"/>
    <w:rsid w:val="00BD2548"/>
    <w:rsid w:val="00BD2BA2"/>
    <w:rsid w:val="00BD5200"/>
    <w:rsid w:val="00BD58D7"/>
    <w:rsid w:val="00BD5F2D"/>
    <w:rsid w:val="00BD674E"/>
    <w:rsid w:val="00BD743A"/>
    <w:rsid w:val="00BE13E3"/>
    <w:rsid w:val="00BE1892"/>
    <w:rsid w:val="00BE200F"/>
    <w:rsid w:val="00BE332D"/>
    <w:rsid w:val="00BE52EF"/>
    <w:rsid w:val="00BE68A6"/>
    <w:rsid w:val="00BF0638"/>
    <w:rsid w:val="00BF1D83"/>
    <w:rsid w:val="00BF4352"/>
    <w:rsid w:val="00BF4C97"/>
    <w:rsid w:val="00BF4D81"/>
    <w:rsid w:val="00BF4EE4"/>
    <w:rsid w:val="00BF7C0F"/>
    <w:rsid w:val="00C02E19"/>
    <w:rsid w:val="00C04A8F"/>
    <w:rsid w:val="00C05F35"/>
    <w:rsid w:val="00C075E6"/>
    <w:rsid w:val="00C11C68"/>
    <w:rsid w:val="00C12B9D"/>
    <w:rsid w:val="00C16DBA"/>
    <w:rsid w:val="00C17E9F"/>
    <w:rsid w:val="00C20236"/>
    <w:rsid w:val="00C21266"/>
    <w:rsid w:val="00C21B15"/>
    <w:rsid w:val="00C21DEA"/>
    <w:rsid w:val="00C22030"/>
    <w:rsid w:val="00C23601"/>
    <w:rsid w:val="00C27042"/>
    <w:rsid w:val="00C3177F"/>
    <w:rsid w:val="00C31E53"/>
    <w:rsid w:val="00C324BF"/>
    <w:rsid w:val="00C33420"/>
    <w:rsid w:val="00C35CE2"/>
    <w:rsid w:val="00C36870"/>
    <w:rsid w:val="00C37B9F"/>
    <w:rsid w:val="00C4045E"/>
    <w:rsid w:val="00C40B9F"/>
    <w:rsid w:val="00C4290F"/>
    <w:rsid w:val="00C44A7C"/>
    <w:rsid w:val="00C450C0"/>
    <w:rsid w:val="00C451C0"/>
    <w:rsid w:val="00C45719"/>
    <w:rsid w:val="00C4720E"/>
    <w:rsid w:val="00C47460"/>
    <w:rsid w:val="00C47592"/>
    <w:rsid w:val="00C52F7A"/>
    <w:rsid w:val="00C616FE"/>
    <w:rsid w:val="00C6190D"/>
    <w:rsid w:val="00C61DF9"/>
    <w:rsid w:val="00C62F3F"/>
    <w:rsid w:val="00C633D4"/>
    <w:rsid w:val="00C6395C"/>
    <w:rsid w:val="00C63AD7"/>
    <w:rsid w:val="00C64E2C"/>
    <w:rsid w:val="00C653DC"/>
    <w:rsid w:val="00C71BF6"/>
    <w:rsid w:val="00C71FFA"/>
    <w:rsid w:val="00C7248E"/>
    <w:rsid w:val="00C72543"/>
    <w:rsid w:val="00C73BFA"/>
    <w:rsid w:val="00C8002F"/>
    <w:rsid w:val="00C819E9"/>
    <w:rsid w:val="00C854ED"/>
    <w:rsid w:val="00C8731A"/>
    <w:rsid w:val="00C92246"/>
    <w:rsid w:val="00C92D19"/>
    <w:rsid w:val="00C95D87"/>
    <w:rsid w:val="00C967FE"/>
    <w:rsid w:val="00C96BE4"/>
    <w:rsid w:val="00C9777E"/>
    <w:rsid w:val="00CA0322"/>
    <w:rsid w:val="00CA120A"/>
    <w:rsid w:val="00CA192E"/>
    <w:rsid w:val="00CA3CB4"/>
    <w:rsid w:val="00CA3E18"/>
    <w:rsid w:val="00CA4203"/>
    <w:rsid w:val="00CA4BBE"/>
    <w:rsid w:val="00CA6793"/>
    <w:rsid w:val="00CA6C81"/>
    <w:rsid w:val="00CA79B3"/>
    <w:rsid w:val="00CB085B"/>
    <w:rsid w:val="00CB0ECE"/>
    <w:rsid w:val="00CB2C38"/>
    <w:rsid w:val="00CB5A48"/>
    <w:rsid w:val="00CB6E0A"/>
    <w:rsid w:val="00CB7A3F"/>
    <w:rsid w:val="00CC0201"/>
    <w:rsid w:val="00CC0905"/>
    <w:rsid w:val="00CC16B8"/>
    <w:rsid w:val="00CC4D3E"/>
    <w:rsid w:val="00CC74C2"/>
    <w:rsid w:val="00CD09B0"/>
    <w:rsid w:val="00CD0CDC"/>
    <w:rsid w:val="00CD112E"/>
    <w:rsid w:val="00CD2201"/>
    <w:rsid w:val="00CD4D7E"/>
    <w:rsid w:val="00CD4E5F"/>
    <w:rsid w:val="00CD561C"/>
    <w:rsid w:val="00CD5EA2"/>
    <w:rsid w:val="00CD7928"/>
    <w:rsid w:val="00CE5138"/>
    <w:rsid w:val="00CE72E9"/>
    <w:rsid w:val="00CE7A80"/>
    <w:rsid w:val="00CF0AC2"/>
    <w:rsid w:val="00CF13E8"/>
    <w:rsid w:val="00CF2A23"/>
    <w:rsid w:val="00CF61F5"/>
    <w:rsid w:val="00CF7497"/>
    <w:rsid w:val="00D040F4"/>
    <w:rsid w:val="00D06D5A"/>
    <w:rsid w:val="00D104B7"/>
    <w:rsid w:val="00D1119D"/>
    <w:rsid w:val="00D131D1"/>
    <w:rsid w:val="00D13509"/>
    <w:rsid w:val="00D13856"/>
    <w:rsid w:val="00D14423"/>
    <w:rsid w:val="00D14FB6"/>
    <w:rsid w:val="00D1663E"/>
    <w:rsid w:val="00D1704E"/>
    <w:rsid w:val="00D175DC"/>
    <w:rsid w:val="00D208CE"/>
    <w:rsid w:val="00D22163"/>
    <w:rsid w:val="00D2423B"/>
    <w:rsid w:val="00D25FA1"/>
    <w:rsid w:val="00D267B7"/>
    <w:rsid w:val="00D271DB"/>
    <w:rsid w:val="00D27336"/>
    <w:rsid w:val="00D33287"/>
    <w:rsid w:val="00D3479E"/>
    <w:rsid w:val="00D36B11"/>
    <w:rsid w:val="00D41094"/>
    <w:rsid w:val="00D417FE"/>
    <w:rsid w:val="00D42B8D"/>
    <w:rsid w:val="00D44662"/>
    <w:rsid w:val="00D4747E"/>
    <w:rsid w:val="00D478EC"/>
    <w:rsid w:val="00D529BF"/>
    <w:rsid w:val="00D5521A"/>
    <w:rsid w:val="00D555B0"/>
    <w:rsid w:val="00D555FF"/>
    <w:rsid w:val="00D57132"/>
    <w:rsid w:val="00D5796F"/>
    <w:rsid w:val="00D60D16"/>
    <w:rsid w:val="00D63364"/>
    <w:rsid w:val="00D6364F"/>
    <w:rsid w:val="00D64C8E"/>
    <w:rsid w:val="00D659D1"/>
    <w:rsid w:val="00D66B62"/>
    <w:rsid w:val="00D67AB9"/>
    <w:rsid w:val="00D724BB"/>
    <w:rsid w:val="00D73856"/>
    <w:rsid w:val="00D755EC"/>
    <w:rsid w:val="00D7684C"/>
    <w:rsid w:val="00D7752D"/>
    <w:rsid w:val="00D80A94"/>
    <w:rsid w:val="00D846B9"/>
    <w:rsid w:val="00D86713"/>
    <w:rsid w:val="00D87772"/>
    <w:rsid w:val="00D87F26"/>
    <w:rsid w:val="00D87FBA"/>
    <w:rsid w:val="00D903B9"/>
    <w:rsid w:val="00D9074D"/>
    <w:rsid w:val="00D90D49"/>
    <w:rsid w:val="00D91281"/>
    <w:rsid w:val="00D91471"/>
    <w:rsid w:val="00D918A8"/>
    <w:rsid w:val="00D9578E"/>
    <w:rsid w:val="00D968BC"/>
    <w:rsid w:val="00DA12B8"/>
    <w:rsid w:val="00DA3A04"/>
    <w:rsid w:val="00DA6D41"/>
    <w:rsid w:val="00DA6F79"/>
    <w:rsid w:val="00DA6FC3"/>
    <w:rsid w:val="00DA7D16"/>
    <w:rsid w:val="00DA7D52"/>
    <w:rsid w:val="00DB002D"/>
    <w:rsid w:val="00DB0E68"/>
    <w:rsid w:val="00DB368A"/>
    <w:rsid w:val="00DB5211"/>
    <w:rsid w:val="00DC0ECA"/>
    <w:rsid w:val="00DC2026"/>
    <w:rsid w:val="00DC2E47"/>
    <w:rsid w:val="00DC3205"/>
    <w:rsid w:val="00DC3DC7"/>
    <w:rsid w:val="00DC6B00"/>
    <w:rsid w:val="00DD12CE"/>
    <w:rsid w:val="00DD4DA3"/>
    <w:rsid w:val="00DD5705"/>
    <w:rsid w:val="00DD683A"/>
    <w:rsid w:val="00DE06E9"/>
    <w:rsid w:val="00DE5CF1"/>
    <w:rsid w:val="00DE628E"/>
    <w:rsid w:val="00DE6D40"/>
    <w:rsid w:val="00DF077E"/>
    <w:rsid w:val="00DF08C2"/>
    <w:rsid w:val="00DF1087"/>
    <w:rsid w:val="00DF49E2"/>
    <w:rsid w:val="00DF51C9"/>
    <w:rsid w:val="00DF56F0"/>
    <w:rsid w:val="00E01529"/>
    <w:rsid w:val="00E02214"/>
    <w:rsid w:val="00E0248C"/>
    <w:rsid w:val="00E03B2B"/>
    <w:rsid w:val="00E0580A"/>
    <w:rsid w:val="00E06428"/>
    <w:rsid w:val="00E0681C"/>
    <w:rsid w:val="00E10767"/>
    <w:rsid w:val="00E12681"/>
    <w:rsid w:val="00E13139"/>
    <w:rsid w:val="00E1536B"/>
    <w:rsid w:val="00E16256"/>
    <w:rsid w:val="00E16787"/>
    <w:rsid w:val="00E20BE7"/>
    <w:rsid w:val="00E22831"/>
    <w:rsid w:val="00E22F68"/>
    <w:rsid w:val="00E24EE6"/>
    <w:rsid w:val="00E2581C"/>
    <w:rsid w:val="00E2593D"/>
    <w:rsid w:val="00E30AE1"/>
    <w:rsid w:val="00E31650"/>
    <w:rsid w:val="00E31AE9"/>
    <w:rsid w:val="00E3499E"/>
    <w:rsid w:val="00E34C6D"/>
    <w:rsid w:val="00E36407"/>
    <w:rsid w:val="00E36894"/>
    <w:rsid w:val="00E37753"/>
    <w:rsid w:val="00E42DED"/>
    <w:rsid w:val="00E42F95"/>
    <w:rsid w:val="00E441A4"/>
    <w:rsid w:val="00E444BF"/>
    <w:rsid w:val="00E447DA"/>
    <w:rsid w:val="00E4508C"/>
    <w:rsid w:val="00E47176"/>
    <w:rsid w:val="00E472ED"/>
    <w:rsid w:val="00E5044F"/>
    <w:rsid w:val="00E52A81"/>
    <w:rsid w:val="00E52E16"/>
    <w:rsid w:val="00E53AF9"/>
    <w:rsid w:val="00E54948"/>
    <w:rsid w:val="00E55CAD"/>
    <w:rsid w:val="00E56A45"/>
    <w:rsid w:val="00E5774F"/>
    <w:rsid w:val="00E62A8E"/>
    <w:rsid w:val="00E633F9"/>
    <w:rsid w:val="00E66981"/>
    <w:rsid w:val="00E67782"/>
    <w:rsid w:val="00E67796"/>
    <w:rsid w:val="00E70634"/>
    <w:rsid w:val="00E706DB"/>
    <w:rsid w:val="00E709F1"/>
    <w:rsid w:val="00E71665"/>
    <w:rsid w:val="00E74B76"/>
    <w:rsid w:val="00E75DEB"/>
    <w:rsid w:val="00E76189"/>
    <w:rsid w:val="00E77ED0"/>
    <w:rsid w:val="00E802B1"/>
    <w:rsid w:val="00E81A02"/>
    <w:rsid w:val="00E83E23"/>
    <w:rsid w:val="00E915F4"/>
    <w:rsid w:val="00E93391"/>
    <w:rsid w:val="00E939E9"/>
    <w:rsid w:val="00E969D4"/>
    <w:rsid w:val="00EA0249"/>
    <w:rsid w:val="00EA0267"/>
    <w:rsid w:val="00EA03DE"/>
    <w:rsid w:val="00EA3FB3"/>
    <w:rsid w:val="00EA671B"/>
    <w:rsid w:val="00EB114F"/>
    <w:rsid w:val="00EB2D1B"/>
    <w:rsid w:val="00EB599C"/>
    <w:rsid w:val="00EB5A63"/>
    <w:rsid w:val="00EB5EE8"/>
    <w:rsid w:val="00EB70E3"/>
    <w:rsid w:val="00EB7678"/>
    <w:rsid w:val="00EB79E3"/>
    <w:rsid w:val="00EC048E"/>
    <w:rsid w:val="00EC13DA"/>
    <w:rsid w:val="00EC2310"/>
    <w:rsid w:val="00EC33C8"/>
    <w:rsid w:val="00EC54AE"/>
    <w:rsid w:val="00EC689C"/>
    <w:rsid w:val="00ED03AF"/>
    <w:rsid w:val="00ED1C19"/>
    <w:rsid w:val="00ED1EFD"/>
    <w:rsid w:val="00ED2763"/>
    <w:rsid w:val="00ED2AA6"/>
    <w:rsid w:val="00ED2D11"/>
    <w:rsid w:val="00ED2F49"/>
    <w:rsid w:val="00ED34DD"/>
    <w:rsid w:val="00ED7045"/>
    <w:rsid w:val="00ED719D"/>
    <w:rsid w:val="00ED7CEA"/>
    <w:rsid w:val="00EE39FD"/>
    <w:rsid w:val="00EE4027"/>
    <w:rsid w:val="00EE45CE"/>
    <w:rsid w:val="00EE6E98"/>
    <w:rsid w:val="00EE7256"/>
    <w:rsid w:val="00EE7DEA"/>
    <w:rsid w:val="00EF1F6F"/>
    <w:rsid w:val="00EF518B"/>
    <w:rsid w:val="00EF5698"/>
    <w:rsid w:val="00EF5C58"/>
    <w:rsid w:val="00EF6B67"/>
    <w:rsid w:val="00EF6D1C"/>
    <w:rsid w:val="00F000EB"/>
    <w:rsid w:val="00F0010A"/>
    <w:rsid w:val="00F0031A"/>
    <w:rsid w:val="00F019AB"/>
    <w:rsid w:val="00F033BC"/>
    <w:rsid w:val="00F07FB3"/>
    <w:rsid w:val="00F10752"/>
    <w:rsid w:val="00F145C5"/>
    <w:rsid w:val="00F157CA"/>
    <w:rsid w:val="00F17D57"/>
    <w:rsid w:val="00F228D3"/>
    <w:rsid w:val="00F23EFB"/>
    <w:rsid w:val="00F248A1"/>
    <w:rsid w:val="00F2614D"/>
    <w:rsid w:val="00F26EA2"/>
    <w:rsid w:val="00F3123E"/>
    <w:rsid w:val="00F33235"/>
    <w:rsid w:val="00F33381"/>
    <w:rsid w:val="00F34762"/>
    <w:rsid w:val="00F35759"/>
    <w:rsid w:val="00F3721D"/>
    <w:rsid w:val="00F37850"/>
    <w:rsid w:val="00F41A3D"/>
    <w:rsid w:val="00F42329"/>
    <w:rsid w:val="00F43FB6"/>
    <w:rsid w:val="00F44DA2"/>
    <w:rsid w:val="00F450BC"/>
    <w:rsid w:val="00F46DD2"/>
    <w:rsid w:val="00F47E8F"/>
    <w:rsid w:val="00F51135"/>
    <w:rsid w:val="00F557F1"/>
    <w:rsid w:val="00F558FF"/>
    <w:rsid w:val="00F55E48"/>
    <w:rsid w:val="00F5646A"/>
    <w:rsid w:val="00F56E45"/>
    <w:rsid w:val="00F57BFC"/>
    <w:rsid w:val="00F6033D"/>
    <w:rsid w:val="00F603C7"/>
    <w:rsid w:val="00F619A2"/>
    <w:rsid w:val="00F61F73"/>
    <w:rsid w:val="00F625FE"/>
    <w:rsid w:val="00F628F5"/>
    <w:rsid w:val="00F63B6F"/>
    <w:rsid w:val="00F644EC"/>
    <w:rsid w:val="00F64760"/>
    <w:rsid w:val="00F6544A"/>
    <w:rsid w:val="00F66680"/>
    <w:rsid w:val="00F669BB"/>
    <w:rsid w:val="00F67736"/>
    <w:rsid w:val="00F67F19"/>
    <w:rsid w:val="00F70574"/>
    <w:rsid w:val="00F70E46"/>
    <w:rsid w:val="00F70FEF"/>
    <w:rsid w:val="00F724FE"/>
    <w:rsid w:val="00F74B77"/>
    <w:rsid w:val="00F757FF"/>
    <w:rsid w:val="00F75B1C"/>
    <w:rsid w:val="00F77253"/>
    <w:rsid w:val="00F81256"/>
    <w:rsid w:val="00F816FD"/>
    <w:rsid w:val="00F82450"/>
    <w:rsid w:val="00F83973"/>
    <w:rsid w:val="00F84A42"/>
    <w:rsid w:val="00F85F3D"/>
    <w:rsid w:val="00F86D8C"/>
    <w:rsid w:val="00F9002C"/>
    <w:rsid w:val="00F900BC"/>
    <w:rsid w:val="00F92379"/>
    <w:rsid w:val="00F92C89"/>
    <w:rsid w:val="00F95D88"/>
    <w:rsid w:val="00F96407"/>
    <w:rsid w:val="00F979C5"/>
    <w:rsid w:val="00F97BC5"/>
    <w:rsid w:val="00FA0166"/>
    <w:rsid w:val="00FA07C9"/>
    <w:rsid w:val="00FA0D89"/>
    <w:rsid w:val="00FA24B7"/>
    <w:rsid w:val="00FA3009"/>
    <w:rsid w:val="00FA5CEE"/>
    <w:rsid w:val="00FB1583"/>
    <w:rsid w:val="00FB1BCA"/>
    <w:rsid w:val="00FB1FF0"/>
    <w:rsid w:val="00FB41F4"/>
    <w:rsid w:val="00FB6921"/>
    <w:rsid w:val="00FB6F7B"/>
    <w:rsid w:val="00FC0974"/>
    <w:rsid w:val="00FC15A0"/>
    <w:rsid w:val="00FC2DA4"/>
    <w:rsid w:val="00FC312F"/>
    <w:rsid w:val="00FC3DF2"/>
    <w:rsid w:val="00FC4441"/>
    <w:rsid w:val="00FC5107"/>
    <w:rsid w:val="00FC6247"/>
    <w:rsid w:val="00FD17B6"/>
    <w:rsid w:val="00FD2A31"/>
    <w:rsid w:val="00FD3EE7"/>
    <w:rsid w:val="00FD3F88"/>
    <w:rsid w:val="00FD4BCB"/>
    <w:rsid w:val="00FD5D87"/>
    <w:rsid w:val="00FD7A06"/>
    <w:rsid w:val="00FD7C99"/>
    <w:rsid w:val="00FE0347"/>
    <w:rsid w:val="00FE3641"/>
    <w:rsid w:val="00FE4161"/>
    <w:rsid w:val="00FE4BE0"/>
    <w:rsid w:val="00FE5844"/>
    <w:rsid w:val="00FE6E0C"/>
    <w:rsid w:val="00FE7B7C"/>
    <w:rsid w:val="00FF02D2"/>
    <w:rsid w:val="00FF1F7A"/>
    <w:rsid w:val="00FF42AA"/>
    <w:rsid w:val="00FF495E"/>
    <w:rsid w:val="00FF4ED5"/>
    <w:rsid w:val="00FF51D4"/>
    <w:rsid w:val="00FF539A"/>
    <w:rsid w:val="00FF622A"/>
    <w:rsid w:val="00FF77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2201"/>
    <w:rPr>
      <w:rFonts w:ascii="Calibri" w:eastAsia="Calibri" w:hAnsi="Calibri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link w:val="SansinterligneCar"/>
    <w:uiPriority w:val="1"/>
    <w:qFormat/>
    <w:rsid w:val="009A6E48"/>
    <w:pPr>
      <w:spacing w:after="0" w:line="240" w:lineRule="auto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9A6E48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A6E48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8749EA"/>
    <w:rPr>
      <w:color w:val="808080"/>
    </w:rPr>
  </w:style>
  <w:style w:type="table" w:styleId="Grilledutableau">
    <w:name w:val="Table Grid"/>
    <w:basedOn w:val="TableauNormal"/>
    <w:uiPriority w:val="59"/>
    <w:rsid w:val="008749E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ansinterligneCar">
    <w:name w:val="Sans interligne Car"/>
    <w:basedOn w:val="Policepardfaut"/>
    <w:link w:val="Sansinterligne"/>
    <w:uiPriority w:val="1"/>
    <w:rsid w:val="00CD220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773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87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86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73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32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36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84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06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9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13" Type="http://schemas.openxmlformats.org/officeDocument/2006/relationships/oleObject" Target="embeddings/oleObject4.bin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12" Type="http://schemas.openxmlformats.org/officeDocument/2006/relationships/image" Target="media/image5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1" Type="http://schemas.openxmlformats.org/officeDocument/2006/relationships/oleObject" Target="embeddings/oleObject3.bin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4.wmf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</TotalTime>
  <Pages>1</Pages>
  <Words>434</Words>
  <Characters>2392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INTERNET</dc:creator>
  <cp:keywords/>
  <dc:description/>
  <cp:lastModifiedBy>Toph</cp:lastModifiedBy>
  <cp:revision>24</cp:revision>
  <dcterms:created xsi:type="dcterms:W3CDTF">2015-08-17T20:02:00Z</dcterms:created>
  <dcterms:modified xsi:type="dcterms:W3CDTF">2019-09-11T19:33:00Z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