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24" w:type="dxa"/>
        <w:jc w:val="center"/>
        <w:tblLook w:val="04A0"/>
      </w:tblPr>
      <w:tblGrid>
        <w:gridCol w:w="2113"/>
        <w:gridCol w:w="7184"/>
        <w:gridCol w:w="1227"/>
      </w:tblGrid>
      <w:tr w:rsidR="009F69A0" w:rsidTr="006D2C16">
        <w:trPr>
          <w:jc w:val="center"/>
        </w:trPr>
        <w:tc>
          <w:tcPr>
            <w:tcW w:w="2113" w:type="dxa"/>
            <w:vAlign w:val="center"/>
          </w:tcPr>
          <w:p w:rsidR="00410AB9" w:rsidRPr="003242C6" w:rsidRDefault="004B20DC" w:rsidP="004B20DC">
            <w:pPr>
              <w:pStyle w:val="Sansinterligne"/>
              <w:jc w:val="center"/>
              <w:rPr>
                <w:sz w:val="76"/>
                <w:szCs w:val="76"/>
              </w:rPr>
            </w:pPr>
            <w:r w:rsidRPr="003242C6">
              <w:rPr>
                <w:sz w:val="76"/>
                <w:szCs w:val="76"/>
              </w:rPr>
              <w:t>AD</w:t>
            </w:r>
            <w:r w:rsidR="003242C6" w:rsidRPr="003242C6">
              <w:rPr>
                <w:sz w:val="76"/>
                <w:szCs w:val="76"/>
                <w:vertAlign w:val="subscript"/>
              </w:rPr>
              <w:t>4</w:t>
            </w:r>
          </w:p>
        </w:tc>
        <w:tc>
          <w:tcPr>
            <w:tcW w:w="7184" w:type="dxa"/>
            <w:tcBorders>
              <w:right w:val="nil"/>
            </w:tcBorders>
            <w:vAlign w:val="center"/>
          </w:tcPr>
          <w:p w:rsidR="00410AB9" w:rsidRPr="00555FAD" w:rsidRDefault="00410AB9" w:rsidP="0057729D">
            <w:pPr>
              <w:pStyle w:val="Sansinterligne"/>
              <w:jc w:val="center"/>
              <w:rPr>
                <w:b/>
                <w:shadow/>
                <w:sz w:val="48"/>
              </w:rPr>
            </w:pPr>
            <w:r w:rsidRPr="00555FAD">
              <w:rPr>
                <w:b/>
                <w:shadow/>
                <w:sz w:val="48"/>
              </w:rPr>
              <w:t>L</w:t>
            </w:r>
            <w:r>
              <w:rPr>
                <w:b/>
                <w:shadow/>
                <w:sz w:val="48"/>
              </w:rPr>
              <w:t xml:space="preserve">’énergie </w:t>
            </w:r>
            <w:r w:rsidR="0057729D">
              <w:rPr>
                <w:b/>
                <w:shadow/>
                <w:sz w:val="48"/>
              </w:rPr>
              <w:t>sous toutes ses formes</w:t>
            </w:r>
          </w:p>
        </w:tc>
        <w:tc>
          <w:tcPr>
            <w:tcW w:w="1227" w:type="dxa"/>
            <w:tcBorders>
              <w:left w:val="nil"/>
            </w:tcBorders>
            <w:vAlign w:val="center"/>
          </w:tcPr>
          <w:p w:rsidR="00410AB9" w:rsidRPr="00A2042C" w:rsidRDefault="00423832" w:rsidP="006D2C16">
            <w:pPr>
              <w:pStyle w:val="Sansinterligne"/>
              <w:jc w:val="right"/>
              <w:rPr>
                <w:b/>
                <w:shadow/>
                <w:color w:val="FF0000"/>
                <w:sz w:val="44"/>
              </w:rPr>
            </w:pPr>
            <w:r>
              <w:rPr>
                <w:noProof/>
                <w:lang w:eastAsia="fr-FR"/>
              </w:rPr>
              <w:drawing>
                <wp:inline distT="0" distB="0" distL="0" distR="0">
                  <wp:extent cx="547519" cy="540000"/>
                  <wp:effectExtent l="19050" t="0" r="4931" b="0"/>
                  <wp:docPr id="168" name="Image 168" descr="http://iutp.univ-poitiers.fr/gte/multimedia/pictures/illustrations_matieres/en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iutp.univ-poitiers.fr/gte/multimedia/pictures/illustrations_matieres/enr1.jpg"/>
                          <pic:cNvPicPr>
                            <a:picLocks noChangeAspect="1" noChangeArrowheads="1"/>
                          </pic:cNvPicPr>
                        </pic:nvPicPr>
                        <pic:blipFill>
                          <a:blip r:embed="rId6" cstate="print"/>
                          <a:srcRect/>
                          <a:stretch>
                            <a:fillRect/>
                          </a:stretch>
                        </pic:blipFill>
                        <pic:spPr bwMode="auto">
                          <a:xfrm>
                            <a:off x="0" y="0"/>
                            <a:ext cx="547519" cy="540000"/>
                          </a:xfrm>
                          <a:prstGeom prst="rect">
                            <a:avLst/>
                          </a:prstGeom>
                          <a:noFill/>
                          <a:ln w="9525">
                            <a:noFill/>
                            <a:miter lim="800000"/>
                            <a:headEnd/>
                            <a:tailEnd/>
                          </a:ln>
                        </pic:spPr>
                      </pic:pic>
                    </a:graphicData>
                  </a:graphic>
                </wp:inline>
              </w:drawing>
            </w:r>
          </w:p>
        </w:tc>
      </w:tr>
    </w:tbl>
    <w:p w:rsidR="00297402" w:rsidRPr="007C7B66" w:rsidRDefault="00297402" w:rsidP="00161638">
      <w:pPr>
        <w:pStyle w:val="Sansinterligne"/>
        <w:rPr>
          <w:sz w:val="20"/>
        </w:rPr>
      </w:pPr>
    </w:p>
    <w:p w:rsidR="009F69A0" w:rsidRPr="00604928" w:rsidRDefault="009F69A0" w:rsidP="009F69A0">
      <w:pPr>
        <w:pStyle w:val="Sansinterligne"/>
        <w:spacing w:line="360" w:lineRule="auto"/>
        <w:rPr>
          <w:b/>
          <w:i/>
          <w:u w:val="single"/>
        </w:rPr>
      </w:pPr>
      <w:r w:rsidRPr="00604928">
        <w:rPr>
          <w:b/>
          <w:i/>
          <w:u w:val="single"/>
        </w:rPr>
        <w:t>Objectif </w:t>
      </w:r>
      <w:r>
        <w:rPr>
          <w:b/>
          <w:i/>
          <w:u w:val="single"/>
        </w:rPr>
        <w:t xml:space="preserve">de la séance </w:t>
      </w:r>
      <w:r w:rsidRPr="00604928">
        <w:rPr>
          <w:b/>
          <w:i/>
          <w:u w:val="single"/>
        </w:rPr>
        <w:t>:</w:t>
      </w:r>
    </w:p>
    <w:p w:rsidR="00F56777" w:rsidRDefault="00F56777" w:rsidP="003242C6">
      <w:pPr>
        <w:pStyle w:val="Sansinterligne"/>
        <w:numPr>
          <w:ilvl w:val="0"/>
          <w:numId w:val="1"/>
        </w:numPr>
        <w:spacing w:line="480" w:lineRule="auto"/>
        <w:jc w:val="both"/>
      </w:pPr>
      <w:r>
        <w:t xml:space="preserve">Étudier diverses formes d’énergie </w:t>
      </w:r>
      <w:r w:rsidR="003242C6">
        <w:t>et leurs conversions.</w:t>
      </w:r>
    </w:p>
    <w:p w:rsidR="003242C6" w:rsidRDefault="003242C6" w:rsidP="003242C6">
      <w:pPr>
        <w:pStyle w:val="Sansinterligne"/>
        <w:jc w:val="both"/>
      </w:pPr>
      <w:r>
        <w:t>L’énergie est présente partout autour de nous, sous différentes formes. Il arrive que l’énergie passe d’une forme à une autre.</w:t>
      </w:r>
    </w:p>
    <w:p w:rsidR="003242C6" w:rsidRPr="003242C6" w:rsidRDefault="003242C6" w:rsidP="003242C6">
      <w:pPr>
        <w:pStyle w:val="Sansinterligne"/>
        <w:rPr>
          <w:sz w:val="16"/>
          <w:szCs w:val="16"/>
        </w:rPr>
      </w:pPr>
    </w:p>
    <w:tbl>
      <w:tblPr>
        <w:tblStyle w:val="Grilledutableau"/>
        <w:tblW w:w="0" w:type="auto"/>
        <w:jc w:val="center"/>
        <w:tblBorders>
          <w:top w:val="dashed" w:sz="8" w:space="0" w:color="E36C0A" w:themeColor="accent6" w:themeShade="BF"/>
          <w:left w:val="dashed" w:sz="8" w:space="0" w:color="E36C0A" w:themeColor="accent6" w:themeShade="BF"/>
          <w:bottom w:val="dashed" w:sz="8" w:space="0" w:color="E36C0A" w:themeColor="accent6" w:themeShade="BF"/>
          <w:right w:val="dashed" w:sz="8" w:space="0" w:color="E36C0A" w:themeColor="accent6" w:themeShade="BF"/>
          <w:insideH w:val="none" w:sz="0" w:space="0" w:color="auto"/>
          <w:insideV w:val="none" w:sz="0" w:space="0" w:color="auto"/>
        </w:tblBorders>
        <w:tblLook w:val="04A0"/>
      </w:tblPr>
      <w:tblGrid>
        <w:gridCol w:w="10522"/>
      </w:tblGrid>
      <w:tr w:rsidR="00165AD0" w:rsidTr="003242C6">
        <w:trPr>
          <w:jc w:val="center"/>
        </w:trPr>
        <w:tc>
          <w:tcPr>
            <w:tcW w:w="10522" w:type="dxa"/>
            <w:tcMar>
              <w:top w:w="57" w:type="dxa"/>
              <w:left w:w="28" w:type="dxa"/>
              <w:bottom w:w="57" w:type="dxa"/>
              <w:right w:w="28" w:type="dxa"/>
            </w:tcMar>
            <w:vAlign w:val="center"/>
          </w:tcPr>
          <w:p w:rsidR="00165AD0" w:rsidRDefault="00B24A95" w:rsidP="00165AD0">
            <w:pPr>
              <w:pStyle w:val="Sansinterligne"/>
              <w:spacing w:line="276" w:lineRule="auto"/>
              <w:jc w:val="center"/>
            </w:pPr>
            <w:r>
              <w:rPr>
                <w:noProof/>
                <w:lang w:eastAsia="fr-FR"/>
              </w:rPr>
              <w:pict>
                <v:shapetype id="_x0000_t202" coordsize="21600,21600" o:spt="202" path="m,l,21600r21600,l21600,xe">
                  <v:stroke joinstyle="miter"/>
                  <v:path gradientshapeok="t" o:connecttype="rect"/>
                </v:shapetype>
                <v:shape id="_x0000_s1400" type="#_x0000_t202" style="position:absolute;left:0;text-align:left;margin-left:393.8pt;margin-top:113.85pt;width:24.25pt;height:19.4pt;z-index:251765760;mso-wrap-style:none;mso-width-percent:400;mso-height-percent:200;mso-width-percent:400;mso-height-percent:200;mso-width-relative:margin;mso-height-relative:margin;v-text-anchor:middle" filled="f" stroked="f">
                  <v:textbox style="mso-fit-shape-to-text:t">
                    <w:txbxContent>
                      <w:p w:rsidR="003242C6" w:rsidRPr="00E34E4F" w:rsidRDefault="003242C6" w:rsidP="00714F34">
                        <w:pPr>
                          <w:pStyle w:val="Sansinterligne"/>
                          <w:rPr>
                            <w:b/>
                            <w:color w:val="FFFF00"/>
                            <w:sz w:val="24"/>
                          </w:rPr>
                        </w:pPr>
                        <w:r w:rsidRPr="00E34E4F">
                          <w:rPr>
                            <w:b/>
                            <w:color w:val="FFFF00"/>
                            <w:sz w:val="24"/>
                          </w:rPr>
                          <w:sym w:font="Wingdings" w:char="F088"/>
                        </w:r>
                      </w:p>
                    </w:txbxContent>
                  </v:textbox>
                </v:shape>
              </w:pict>
            </w:r>
            <w:r>
              <w:rPr>
                <w:noProof/>
                <w:lang w:eastAsia="fr-FR"/>
              </w:rPr>
              <w:pict>
                <v:shape id="_x0000_s1399" type="#_x0000_t202" style="position:absolute;left:0;text-align:left;margin-left:272.8pt;margin-top:113.85pt;width:24.25pt;height:19.4pt;z-index:251764736;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000000" w:themeColor="text1"/>
                            <w:sz w:val="24"/>
                          </w:rPr>
                        </w:pPr>
                        <w:r w:rsidRPr="00714F34">
                          <w:rPr>
                            <w:b/>
                            <w:color w:val="000000" w:themeColor="text1"/>
                            <w:sz w:val="24"/>
                          </w:rPr>
                          <w:sym w:font="Wingdings" w:char="F087"/>
                        </w:r>
                      </w:p>
                    </w:txbxContent>
                  </v:textbox>
                </v:shape>
              </w:pict>
            </w:r>
            <w:r>
              <w:rPr>
                <w:noProof/>
                <w:lang w:eastAsia="fr-FR"/>
              </w:rPr>
              <w:pict>
                <v:shape id="_x0000_s1398" type="#_x0000_t202" style="position:absolute;left:0;text-align:left;margin-left:156.8pt;margin-top:113.85pt;width:24.25pt;height:19.4pt;z-index:251763712;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000000" w:themeColor="text1"/>
                            <w:sz w:val="24"/>
                          </w:rPr>
                        </w:pPr>
                        <w:r w:rsidRPr="00714F34">
                          <w:rPr>
                            <w:b/>
                            <w:color w:val="000000" w:themeColor="text1"/>
                            <w:sz w:val="24"/>
                          </w:rPr>
                          <w:sym w:font="Wingdings" w:char="F086"/>
                        </w:r>
                      </w:p>
                    </w:txbxContent>
                  </v:textbox>
                </v:shape>
              </w:pict>
            </w:r>
            <w:r>
              <w:rPr>
                <w:noProof/>
                <w:lang w:eastAsia="fr-FR"/>
              </w:rPr>
              <w:pict>
                <v:shape id="_x0000_s1397" type="#_x0000_t202" style="position:absolute;left:0;text-align:left;margin-left:5.3pt;margin-top:113.85pt;width:24.25pt;height:19.4pt;z-index:251762688;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FFFF00"/>
                            <w:sz w:val="24"/>
                          </w:rPr>
                        </w:pPr>
                        <w:r w:rsidRPr="00714F34">
                          <w:rPr>
                            <w:b/>
                            <w:color w:val="FFFF00"/>
                            <w:sz w:val="24"/>
                          </w:rPr>
                          <w:sym w:font="Wingdings" w:char="F085"/>
                        </w:r>
                      </w:p>
                    </w:txbxContent>
                  </v:textbox>
                </v:shape>
              </w:pict>
            </w:r>
            <w:r>
              <w:rPr>
                <w:noProof/>
                <w:lang w:eastAsia="fr-FR"/>
              </w:rPr>
              <w:pict>
                <v:shape id="_x0000_s1396" type="#_x0000_t202" style="position:absolute;left:0;text-align:left;margin-left:438.8pt;margin-top:.3pt;width:24.25pt;height:19.4pt;z-index:251761664;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FFFF00"/>
                            <w:sz w:val="24"/>
                          </w:rPr>
                        </w:pPr>
                        <w:r w:rsidRPr="00714F34">
                          <w:rPr>
                            <w:b/>
                            <w:color w:val="FFFF00"/>
                            <w:sz w:val="24"/>
                          </w:rPr>
                          <w:sym w:font="Wingdings" w:char="F084"/>
                        </w:r>
                      </w:p>
                    </w:txbxContent>
                  </v:textbox>
                </v:shape>
              </w:pict>
            </w:r>
            <w:r>
              <w:rPr>
                <w:noProof/>
                <w:lang w:eastAsia="fr-FR"/>
              </w:rPr>
              <w:pict>
                <v:shape id="_x0000_s1395" type="#_x0000_t202" style="position:absolute;left:0;text-align:left;margin-left:270.3pt;margin-top:.3pt;width:24.25pt;height:19.4pt;z-index:251760640;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FFFF00"/>
                            <w:sz w:val="24"/>
                          </w:rPr>
                        </w:pPr>
                        <w:r w:rsidRPr="00714F34">
                          <w:rPr>
                            <w:b/>
                            <w:color w:val="FFFF00"/>
                            <w:sz w:val="24"/>
                          </w:rPr>
                          <w:sym w:font="Wingdings" w:char="F083"/>
                        </w:r>
                      </w:p>
                    </w:txbxContent>
                  </v:textbox>
                </v:shape>
              </w:pict>
            </w:r>
            <w:r>
              <w:rPr>
                <w:noProof/>
                <w:lang w:eastAsia="fr-FR"/>
              </w:rPr>
              <w:pict>
                <v:shape id="_x0000_s1394" type="#_x0000_t202" style="position:absolute;left:0;text-align:left;margin-left:119.8pt;margin-top:.3pt;width:24.25pt;height:19.4pt;z-index:251759616;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FFFF00"/>
                            <w:sz w:val="24"/>
                          </w:rPr>
                        </w:pPr>
                        <w:r w:rsidRPr="00714F34">
                          <w:rPr>
                            <w:b/>
                            <w:color w:val="FFFF00"/>
                            <w:sz w:val="24"/>
                          </w:rPr>
                          <w:sym w:font="Wingdings" w:char="F082"/>
                        </w:r>
                      </w:p>
                    </w:txbxContent>
                  </v:textbox>
                </v:shape>
              </w:pict>
            </w:r>
            <w:r>
              <w:rPr>
                <w:noProof/>
                <w:lang w:eastAsia="fr-FR"/>
              </w:rPr>
              <w:pict>
                <v:shape id="_x0000_s1393" type="#_x0000_t202" style="position:absolute;left:0;text-align:left;margin-left:5.3pt;margin-top:.3pt;width:24.25pt;height:19.4pt;z-index:251758592;mso-wrap-style:none;mso-width-percent:400;mso-height-percent:200;mso-width-percent:400;mso-height-percent:200;mso-width-relative:margin;mso-height-relative:margin;v-text-anchor:middle" filled="f" stroked="f">
                  <v:textbox style="mso-fit-shape-to-text:t">
                    <w:txbxContent>
                      <w:p w:rsidR="003242C6" w:rsidRPr="00714F34" w:rsidRDefault="003242C6" w:rsidP="00714F34">
                        <w:pPr>
                          <w:pStyle w:val="Sansinterligne"/>
                          <w:rPr>
                            <w:b/>
                            <w:color w:val="FFFF00"/>
                            <w:sz w:val="24"/>
                          </w:rPr>
                        </w:pPr>
                        <w:r w:rsidRPr="00714F34">
                          <w:rPr>
                            <w:b/>
                            <w:color w:val="FFFF00"/>
                            <w:sz w:val="24"/>
                          </w:rPr>
                          <w:sym w:font="Wingdings" w:char="F081"/>
                        </w:r>
                      </w:p>
                    </w:txbxContent>
                  </v:textbox>
                </v:shape>
              </w:pict>
            </w:r>
            <w:r w:rsidR="00165AD0">
              <w:rPr>
                <w:noProof/>
                <w:lang w:eastAsia="fr-FR"/>
              </w:rPr>
              <w:drawing>
                <wp:inline distT="0" distB="0" distL="0" distR="0">
                  <wp:extent cx="1456242" cy="1404000"/>
                  <wp:effectExtent l="19050" t="0" r="0" b="0"/>
                  <wp:docPr id="6" name="il_fi" descr="http://www.astronoo.com/images/images_soleil/soleil-protuberance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stronoo.com/images/images_soleil/soleil-protuberance_small.jpg"/>
                          <pic:cNvPicPr>
                            <a:picLocks noChangeAspect="1" noChangeArrowheads="1"/>
                          </pic:cNvPicPr>
                        </pic:nvPicPr>
                        <pic:blipFill>
                          <a:blip r:embed="rId7" cstate="print"/>
                          <a:srcRect/>
                          <a:stretch>
                            <a:fillRect/>
                          </a:stretch>
                        </pic:blipFill>
                        <pic:spPr bwMode="auto">
                          <a:xfrm>
                            <a:off x="0" y="0"/>
                            <a:ext cx="1456242" cy="1404000"/>
                          </a:xfrm>
                          <a:prstGeom prst="rect">
                            <a:avLst/>
                          </a:prstGeom>
                          <a:noFill/>
                          <a:ln w="9525">
                            <a:noFill/>
                            <a:miter lim="800000"/>
                            <a:headEnd/>
                            <a:tailEnd/>
                          </a:ln>
                        </pic:spPr>
                      </pic:pic>
                    </a:graphicData>
                  </a:graphic>
                </wp:inline>
              </w:drawing>
            </w:r>
            <w:r w:rsidR="00165AD0">
              <w:rPr>
                <w:noProof/>
                <w:lang w:eastAsia="fr-FR"/>
              </w:rPr>
              <w:drawing>
                <wp:inline distT="0" distB="0" distL="0" distR="0">
                  <wp:extent cx="1887237" cy="1404000"/>
                  <wp:effectExtent l="19050" t="0" r="0" b="0"/>
                  <wp:docPr id="7" name="il_fi" descr="http://www.mercantourvtt.com/images/titi-saut-v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ercantourvtt.com/images/titi-saut-vtt.jpg"/>
                          <pic:cNvPicPr>
                            <a:picLocks noChangeAspect="1" noChangeArrowheads="1"/>
                          </pic:cNvPicPr>
                        </pic:nvPicPr>
                        <pic:blipFill>
                          <a:blip r:embed="rId8" cstate="print"/>
                          <a:srcRect/>
                          <a:stretch>
                            <a:fillRect/>
                          </a:stretch>
                        </pic:blipFill>
                        <pic:spPr bwMode="auto">
                          <a:xfrm>
                            <a:off x="0" y="0"/>
                            <a:ext cx="1887237" cy="1404000"/>
                          </a:xfrm>
                          <a:prstGeom prst="rect">
                            <a:avLst/>
                          </a:prstGeom>
                          <a:noFill/>
                          <a:ln w="9525">
                            <a:noFill/>
                            <a:miter lim="800000"/>
                            <a:headEnd/>
                            <a:tailEnd/>
                          </a:ln>
                        </pic:spPr>
                      </pic:pic>
                    </a:graphicData>
                  </a:graphic>
                </wp:inline>
              </w:drawing>
            </w:r>
            <w:r w:rsidR="00165AD0">
              <w:rPr>
                <w:noProof/>
                <w:lang w:eastAsia="fr-FR"/>
              </w:rPr>
              <w:drawing>
                <wp:inline distT="0" distB="0" distL="0" distR="0">
                  <wp:extent cx="2140018" cy="1404000"/>
                  <wp:effectExtent l="19050" t="0" r="0" b="0"/>
                  <wp:docPr id="8" name="il_fi" descr="http://www.futura-sciences.com/uploads/tx_oxcsfutura/comprendre/qr/ampoule_Eisenheim_Flikr_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utura-sciences.com/uploads/tx_oxcsfutura/comprendre/qr/ampoule_Eisenheim_Flikr_CC.jpg"/>
                          <pic:cNvPicPr>
                            <a:picLocks noChangeAspect="1" noChangeArrowheads="1"/>
                          </pic:cNvPicPr>
                        </pic:nvPicPr>
                        <pic:blipFill>
                          <a:blip r:embed="rId9" cstate="print"/>
                          <a:srcRect/>
                          <a:stretch>
                            <a:fillRect/>
                          </a:stretch>
                        </pic:blipFill>
                        <pic:spPr bwMode="auto">
                          <a:xfrm>
                            <a:off x="0" y="0"/>
                            <a:ext cx="2140018" cy="1404000"/>
                          </a:xfrm>
                          <a:prstGeom prst="rect">
                            <a:avLst/>
                          </a:prstGeom>
                          <a:noFill/>
                          <a:ln w="9525">
                            <a:noFill/>
                            <a:miter lim="800000"/>
                            <a:headEnd/>
                            <a:tailEnd/>
                          </a:ln>
                        </pic:spPr>
                      </pic:pic>
                    </a:graphicData>
                  </a:graphic>
                </wp:inline>
              </w:drawing>
            </w:r>
            <w:r w:rsidR="00165AD0">
              <w:rPr>
                <w:noProof/>
                <w:lang w:eastAsia="fr-FR"/>
              </w:rPr>
              <w:drawing>
                <wp:inline distT="0" distB="0" distL="0" distR="0">
                  <wp:extent cx="1020529" cy="1404000"/>
                  <wp:effectExtent l="19050" t="0" r="8171" b="0"/>
                  <wp:docPr id="9" name="il_fi" descr="http://jmph.blog.lemonde.fr/files/2008/06/feu-de-la-saint-jean-lanleff-080628-19.1214756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mph.blog.lemonde.fr/files/2008/06/feu-de-la-saint-jean-lanleff-080628-19.1214756764.JPG"/>
                          <pic:cNvPicPr>
                            <a:picLocks noChangeAspect="1" noChangeArrowheads="1"/>
                          </pic:cNvPicPr>
                        </pic:nvPicPr>
                        <pic:blipFill>
                          <a:blip r:embed="rId10" cstate="print"/>
                          <a:srcRect/>
                          <a:stretch>
                            <a:fillRect/>
                          </a:stretch>
                        </pic:blipFill>
                        <pic:spPr bwMode="auto">
                          <a:xfrm>
                            <a:off x="0" y="0"/>
                            <a:ext cx="1020529" cy="1404000"/>
                          </a:xfrm>
                          <a:prstGeom prst="rect">
                            <a:avLst/>
                          </a:prstGeom>
                          <a:noFill/>
                          <a:ln w="9525">
                            <a:noFill/>
                            <a:miter lim="800000"/>
                            <a:headEnd/>
                            <a:tailEnd/>
                          </a:ln>
                        </pic:spPr>
                      </pic:pic>
                    </a:graphicData>
                  </a:graphic>
                </wp:inline>
              </w:drawing>
            </w:r>
          </w:p>
          <w:p w:rsidR="00165AD0" w:rsidRDefault="00165AD0" w:rsidP="00165AD0">
            <w:pPr>
              <w:pStyle w:val="Sansinterligne"/>
              <w:spacing w:line="360" w:lineRule="auto"/>
              <w:jc w:val="center"/>
            </w:pPr>
            <w:r>
              <w:rPr>
                <w:noProof/>
                <w:lang w:eastAsia="fr-FR"/>
              </w:rPr>
              <w:drawing>
                <wp:inline distT="0" distB="0" distL="0" distR="0">
                  <wp:extent cx="1930400" cy="1403350"/>
                  <wp:effectExtent l="19050" t="0" r="0" b="0"/>
                  <wp:docPr id="10" name="il_fi" descr="http://www.eolienne-blog.com/wp-content/uploads/2009/06/eolien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olienne-blog.com/wp-content/uploads/2009/06/eolienne2.jpg"/>
                          <pic:cNvPicPr>
                            <a:picLocks noChangeAspect="1" noChangeArrowheads="1"/>
                          </pic:cNvPicPr>
                        </pic:nvPicPr>
                        <pic:blipFill>
                          <a:blip r:embed="rId11" cstate="print"/>
                          <a:srcRect l="5882" r="4707"/>
                          <a:stretch>
                            <a:fillRect/>
                          </a:stretch>
                        </pic:blipFill>
                        <pic:spPr bwMode="auto">
                          <a:xfrm>
                            <a:off x="0" y="0"/>
                            <a:ext cx="1930400" cy="1403350"/>
                          </a:xfrm>
                          <a:prstGeom prst="rect">
                            <a:avLst/>
                          </a:prstGeom>
                          <a:noFill/>
                          <a:ln w="9525">
                            <a:noFill/>
                            <a:miter lim="800000"/>
                            <a:headEnd/>
                            <a:tailEnd/>
                          </a:ln>
                        </pic:spPr>
                      </pic:pic>
                    </a:graphicData>
                  </a:graphic>
                </wp:inline>
              </w:drawing>
            </w:r>
            <w:r>
              <w:rPr>
                <w:noProof/>
                <w:lang w:eastAsia="fr-FR"/>
              </w:rPr>
              <w:drawing>
                <wp:inline distT="0" distB="0" distL="0" distR="0">
                  <wp:extent cx="1584000" cy="1274927"/>
                  <wp:effectExtent l="19050" t="0" r="0" b="0"/>
                  <wp:docPr id="11" name="il_fi" descr="http://tpe-rouesdelisle.wifeo.com/images/moteur-electrique-ac-2814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pe-rouesdelisle.wifeo.com/images/moteur-electrique-ac-281499.jpg"/>
                          <pic:cNvPicPr>
                            <a:picLocks noChangeAspect="1" noChangeArrowheads="1"/>
                          </pic:cNvPicPr>
                        </pic:nvPicPr>
                        <pic:blipFill>
                          <a:blip r:embed="rId12" cstate="print"/>
                          <a:srcRect l="6295" r="3250"/>
                          <a:stretch>
                            <a:fillRect/>
                          </a:stretch>
                        </pic:blipFill>
                        <pic:spPr bwMode="auto">
                          <a:xfrm>
                            <a:off x="0" y="0"/>
                            <a:ext cx="1584000" cy="1274927"/>
                          </a:xfrm>
                          <a:prstGeom prst="rect">
                            <a:avLst/>
                          </a:prstGeom>
                          <a:noFill/>
                          <a:ln w="9525">
                            <a:noFill/>
                            <a:miter lim="800000"/>
                            <a:headEnd/>
                            <a:tailEnd/>
                          </a:ln>
                        </pic:spPr>
                      </pic:pic>
                    </a:graphicData>
                  </a:graphic>
                </wp:inline>
              </w:drawing>
            </w:r>
            <w:r>
              <w:rPr>
                <w:noProof/>
                <w:lang w:eastAsia="fr-FR"/>
              </w:rPr>
              <w:drawing>
                <wp:inline distT="0" distB="0" distL="0" distR="0">
                  <wp:extent cx="1397815" cy="1404000"/>
                  <wp:effectExtent l="19050" t="0" r="0" b="0"/>
                  <wp:docPr id="12" name="il_fi" descr="http://www.magazine-avantages.fr/data/photos/F0/7d8a8d312c420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gazine-avantages.fr/data/photos/F0/7d8a8d312c420262.jpg"/>
                          <pic:cNvPicPr>
                            <a:picLocks noChangeAspect="1" noChangeArrowheads="1"/>
                          </pic:cNvPicPr>
                        </pic:nvPicPr>
                        <pic:blipFill>
                          <a:blip r:embed="rId13" cstate="print"/>
                          <a:srcRect/>
                          <a:stretch>
                            <a:fillRect/>
                          </a:stretch>
                        </pic:blipFill>
                        <pic:spPr bwMode="auto">
                          <a:xfrm>
                            <a:off x="0" y="0"/>
                            <a:ext cx="1397815" cy="1404000"/>
                          </a:xfrm>
                          <a:prstGeom prst="rect">
                            <a:avLst/>
                          </a:prstGeom>
                          <a:noFill/>
                          <a:ln w="9525">
                            <a:noFill/>
                            <a:miter lim="800000"/>
                            <a:headEnd/>
                            <a:tailEnd/>
                          </a:ln>
                        </pic:spPr>
                      </pic:pic>
                    </a:graphicData>
                  </a:graphic>
                </wp:inline>
              </w:drawing>
            </w:r>
            <w:r>
              <w:rPr>
                <w:noProof/>
                <w:lang w:eastAsia="fr-FR"/>
              </w:rPr>
              <w:drawing>
                <wp:inline distT="0" distB="0" distL="0" distR="0">
                  <wp:extent cx="1606550" cy="1403350"/>
                  <wp:effectExtent l="19050" t="0" r="0" b="0"/>
                  <wp:docPr id="13" name="il_fi" descr="http://www.jedessine.com/_uploads/_tiny_galerie/20090417/barrage-source_e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edessine.com/_uploads/_tiny_galerie/20090417/barrage-source_eub.jpg"/>
                          <pic:cNvPicPr>
                            <a:picLocks noChangeAspect="1" noChangeArrowheads="1"/>
                          </pic:cNvPicPr>
                        </pic:nvPicPr>
                        <pic:blipFill>
                          <a:blip r:embed="rId14" cstate="print"/>
                          <a:srcRect l="11052" r="4219"/>
                          <a:stretch>
                            <a:fillRect/>
                          </a:stretch>
                        </pic:blipFill>
                        <pic:spPr bwMode="auto">
                          <a:xfrm>
                            <a:off x="0" y="0"/>
                            <a:ext cx="1606550" cy="1403350"/>
                          </a:xfrm>
                          <a:prstGeom prst="rect">
                            <a:avLst/>
                          </a:prstGeom>
                          <a:noFill/>
                          <a:ln w="9525">
                            <a:noFill/>
                            <a:miter lim="800000"/>
                            <a:headEnd/>
                            <a:tailEnd/>
                          </a:ln>
                        </pic:spPr>
                      </pic:pic>
                    </a:graphicData>
                  </a:graphic>
                </wp:inline>
              </w:drawing>
            </w:r>
          </w:p>
          <w:p w:rsidR="00165AD0" w:rsidRDefault="00165AD0" w:rsidP="00165AD0">
            <w:pPr>
              <w:pStyle w:val="Sansinterligne"/>
              <w:jc w:val="center"/>
            </w:pPr>
            <w:r w:rsidRPr="00165AD0">
              <w:rPr>
                <w:b/>
                <w:sz w:val="32"/>
              </w:rPr>
              <w:t>Quelles sont les formes d’énergie et que deviennent-t-elles ?</w:t>
            </w:r>
          </w:p>
        </w:tc>
      </w:tr>
    </w:tbl>
    <w:p w:rsidR="00165AD0" w:rsidRPr="00D71D46" w:rsidRDefault="00165AD0" w:rsidP="00D71D46">
      <w:pPr>
        <w:pStyle w:val="Sansinterligne"/>
        <w:rPr>
          <w:sz w:val="16"/>
          <w:szCs w:val="16"/>
        </w:rPr>
      </w:pPr>
    </w:p>
    <w:p w:rsidR="00165AD0" w:rsidRDefault="00165AD0" w:rsidP="00165AD0">
      <w:pPr>
        <w:pStyle w:val="Sansinterligne"/>
        <w:numPr>
          <w:ilvl w:val="0"/>
          <w:numId w:val="9"/>
        </w:numPr>
        <w:spacing w:line="360" w:lineRule="auto"/>
        <w:rPr>
          <w:b/>
          <w:shadow/>
          <w:sz w:val="24"/>
          <w:u w:val="single"/>
        </w:rPr>
      </w:pPr>
      <w:r>
        <w:rPr>
          <w:b/>
          <w:shadow/>
          <w:sz w:val="24"/>
          <w:u w:val="single"/>
        </w:rPr>
        <w:t>Formes et transfert</w:t>
      </w:r>
      <w:r w:rsidR="0057729D">
        <w:rPr>
          <w:b/>
          <w:shadow/>
          <w:sz w:val="24"/>
          <w:u w:val="single"/>
        </w:rPr>
        <w:t>s</w:t>
      </w:r>
      <w:r>
        <w:rPr>
          <w:b/>
          <w:shadow/>
          <w:sz w:val="24"/>
          <w:u w:val="single"/>
        </w:rPr>
        <w:t xml:space="preserve"> d’énergie</w:t>
      </w:r>
    </w:p>
    <w:p w:rsidR="00165AD0" w:rsidRDefault="00D71D46" w:rsidP="00165AD0">
      <w:pPr>
        <w:pStyle w:val="Sansinterligne"/>
      </w:pPr>
      <w:r>
        <w:t>Observe</w:t>
      </w:r>
      <w:r w:rsidR="003242C6">
        <w:t>r</w:t>
      </w:r>
      <w:r>
        <w:t xml:space="preserve"> les photographies ci-dessus et répond</w:t>
      </w:r>
      <w:r w:rsidR="003242C6">
        <w:t>re</w:t>
      </w:r>
      <w:r>
        <w:t xml:space="preserve"> aux questions suivantes :</w:t>
      </w:r>
    </w:p>
    <w:p w:rsidR="00165AD0" w:rsidRDefault="00B24A95" w:rsidP="00165AD0">
      <w:pPr>
        <w:pStyle w:val="Sansinterligne"/>
      </w:pPr>
      <w:r>
        <w:rPr>
          <w:noProof/>
          <w:lang w:eastAsia="fr-FR"/>
        </w:rPr>
        <w:pict>
          <v:shape id="_x0000_s1383" type="#_x0000_t202" style="position:absolute;margin-left:58.85pt;margin-top:7.9pt;width:253.6pt;height:19.4pt;z-index:251754496;mso-wrap-style:none;mso-width-percent:400;mso-height-percent:200;mso-width-percent:400;mso-height-percent:200;mso-width-relative:margin;mso-height-relative:margin;v-text-anchor:middle" filled="f" stroked="f">
            <v:textbox style="mso-next-textbox:#_x0000_s1383;mso-fit-shape-to-text:t">
              <w:txbxContent>
                <w:p w:rsidR="003242C6" w:rsidRPr="00084BF3" w:rsidRDefault="003242C6" w:rsidP="003E45BD">
                  <w:pPr>
                    <w:pStyle w:val="Sansinterligne"/>
                    <w:rPr>
                      <w:i/>
                      <w:sz w:val="20"/>
                    </w:rPr>
                  </w:pPr>
                  <w:r w:rsidRPr="00084BF3">
                    <w:rPr>
                      <w:sz w:val="20"/>
                    </w:rPr>
                    <w:t>(</w:t>
                  </w:r>
                  <w:r w:rsidRPr="008E524C">
                    <w:rPr>
                      <w:i/>
                      <w:sz w:val="20"/>
                    </w:rPr>
                    <w:t xml:space="preserve">Les réponses </w:t>
                  </w:r>
                  <w:r>
                    <w:rPr>
                      <w:i/>
                      <w:sz w:val="20"/>
                    </w:rPr>
                    <w:t xml:space="preserve">aux questions </w:t>
                  </w:r>
                  <w:r w:rsidRPr="008E524C">
                    <w:rPr>
                      <w:i/>
                      <w:sz w:val="20"/>
                    </w:rPr>
                    <w:t xml:space="preserve">se feront </w:t>
                  </w:r>
                  <w:r>
                    <w:rPr>
                      <w:i/>
                      <w:sz w:val="20"/>
                    </w:rPr>
                    <w:t>dans les tableaux ci-dessous</w:t>
                  </w:r>
                  <w:r w:rsidRPr="00084BF3">
                    <w:rPr>
                      <w:sz w:val="20"/>
                    </w:rPr>
                    <w:t>)</w:t>
                  </w:r>
                </w:p>
              </w:txbxContent>
            </v:textbox>
          </v:shape>
        </w:pict>
      </w:r>
      <w:r>
        <w:rPr>
          <w:noProof/>
          <w:lang w:eastAsia="fr-FR"/>
        </w:rPr>
        <w:pict>
          <v:rect id="_x0000_s1382" style="position:absolute;margin-left:.15pt;margin-top:11.55pt;width:60.2pt;height:15.9pt;z-index:251753472;mso-wrap-style:none;v-text-anchor:middle" fillcolor="#b8cce4 [1300]" strokecolor="#92cddc [1944]">
            <v:fill color2="#dbe5f1 [660]" angle="-45" focus="-50%" type="gradient"/>
            <v:shadow type="perspective" color="#243f60 [1604]" opacity=".5" offset="1pt" offset2="-3pt"/>
            <v:textbox style="mso-next-textbox:#_x0000_s1382;mso-fit-shape-to-text:t" inset=",.3mm,,.3mm">
              <w:txbxContent>
                <w:p w:rsidR="003242C6" w:rsidRPr="005E2796" w:rsidRDefault="003242C6" w:rsidP="00165AD0">
                  <w:pPr>
                    <w:pStyle w:val="Sansinterligne"/>
                    <w:rPr>
                      <w:b/>
                    </w:rPr>
                  </w:pPr>
                  <w:r w:rsidRPr="005E2796">
                    <w:rPr>
                      <w:b/>
                    </w:rPr>
                    <w:t>Questions</w:t>
                  </w:r>
                </w:p>
              </w:txbxContent>
            </v:textbox>
          </v:rect>
        </w:pict>
      </w:r>
    </w:p>
    <w:p w:rsidR="00165AD0" w:rsidRDefault="00165AD0" w:rsidP="00165AD0">
      <w:pPr>
        <w:pStyle w:val="Sansinterligne"/>
      </w:pPr>
    </w:p>
    <w:p w:rsidR="00165AD0" w:rsidRDefault="00AF6059" w:rsidP="00D71D46">
      <w:pPr>
        <w:pStyle w:val="Sansinterligne"/>
        <w:spacing w:line="360" w:lineRule="auto"/>
        <w:jc w:val="center"/>
      </w:pPr>
      <w:r>
        <w:pict>
          <v:rect id="_x0000_s1472" style="width:526.4pt;height:326.2pt;mso-position-horizontal-relative:char;mso-position-vertical-relative:line;v-text-anchor:middle" filled="f" fillcolor="#d8d8d8 [2732]" strokecolor="#92cddc [1944]">
            <v:textbox style="mso-fit-shape-to-text:t" inset="1.5mm,,1.5mm">
              <w:txbxContent>
                <w:p w:rsidR="003242C6" w:rsidRPr="00D71D46" w:rsidRDefault="003242C6" w:rsidP="00D71D46">
                  <w:pPr>
                    <w:pStyle w:val="Sansinterligne"/>
                    <w:spacing w:line="360" w:lineRule="auto"/>
                    <w:rPr>
                      <w:b/>
                      <w:u w:val="single"/>
                    </w:rPr>
                  </w:pPr>
                  <w:r w:rsidRPr="00D71D46">
                    <w:rPr>
                      <w:b/>
                      <w:u w:val="single"/>
                    </w:rPr>
                    <w:t xml:space="preserve">Étude des photographie de </w:t>
                  </w:r>
                  <w:r>
                    <w:rPr>
                      <w:b/>
                      <w:u w:val="single"/>
                    </w:rPr>
                    <w:sym w:font="Wingdings" w:char="F081"/>
                  </w:r>
                  <w:r w:rsidRPr="00D71D46">
                    <w:rPr>
                      <w:b/>
                      <w:u w:val="single"/>
                    </w:rPr>
                    <w:t xml:space="preserve"> à </w:t>
                  </w:r>
                  <w:r>
                    <w:rPr>
                      <w:b/>
                      <w:u w:val="single"/>
                    </w:rPr>
                    <w:sym w:font="Wingdings" w:char="F084"/>
                  </w:r>
                  <w:r w:rsidRPr="00D71D46">
                    <w:rPr>
                      <w:b/>
                      <w:u w:val="single"/>
                    </w:rPr>
                    <w:t> :</w:t>
                  </w:r>
                  <w:r w:rsidRPr="00EA5375">
                    <w:t xml:space="preserve"> </w:t>
                  </w:r>
                  <w:r>
                    <w:t>(</w:t>
                  </w:r>
                  <w:r w:rsidRPr="00EA5375">
                    <w:rPr>
                      <w:i/>
                    </w:rPr>
                    <w:t>répondre dans le premier tableau ci-dessous</w:t>
                  </w:r>
                  <w:r w:rsidRPr="00EA5375">
                    <w:t>)</w:t>
                  </w:r>
                </w:p>
                <w:p w:rsidR="003242C6" w:rsidRDefault="003242C6" w:rsidP="00165AD0">
                  <w:pPr>
                    <w:pStyle w:val="Sansinterligne"/>
                    <w:spacing w:line="276" w:lineRule="auto"/>
                  </w:pPr>
                  <w:r w:rsidRPr="000D3DF6">
                    <w:rPr>
                      <w:b/>
                      <w:shadow/>
                    </w:rPr>
                    <w:t>Q</w:t>
                  </w:r>
                  <w:r>
                    <w:rPr>
                      <w:b/>
                      <w:shadow/>
                    </w:rPr>
                    <w:t>1</w:t>
                  </w:r>
                  <w:r w:rsidRPr="000D3DF6">
                    <w:rPr>
                      <w:b/>
                      <w:shadow/>
                    </w:rPr>
                    <w:t>.</w:t>
                  </w:r>
                  <w:r>
                    <w:t xml:space="preserve"> Pour chaque photographie ci-dessus, indiquer la forme d’énergie dont dispose le système présenté.</w:t>
                  </w:r>
                </w:p>
                <w:p w:rsidR="003242C6" w:rsidRDefault="003242C6" w:rsidP="00D71D46">
                  <w:pPr>
                    <w:pStyle w:val="Sansinterligne"/>
                    <w:spacing w:line="360" w:lineRule="auto"/>
                    <w:jc w:val="both"/>
                  </w:pPr>
                  <w:r w:rsidRPr="000D3DF6">
                    <w:rPr>
                      <w:b/>
                      <w:shadow/>
                    </w:rPr>
                    <w:t>Q</w:t>
                  </w:r>
                  <w:r>
                    <w:rPr>
                      <w:b/>
                      <w:shadow/>
                    </w:rPr>
                    <w:t>2</w:t>
                  </w:r>
                  <w:r w:rsidRPr="000D3DF6">
                    <w:rPr>
                      <w:b/>
                      <w:shadow/>
                    </w:rPr>
                    <w:t>.</w:t>
                  </w:r>
                  <w:r w:rsidRPr="00F657D7">
                    <w:t xml:space="preserve"> </w:t>
                  </w:r>
                  <w:r>
                    <w:t>Quel mode de transfert d’énergie (thermique, par rayonnement,…) illustre chaque photographie ?</w:t>
                  </w:r>
                </w:p>
                <w:p w:rsidR="003242C6" w:rsidRDefault="003242C6" w:rsidP="00D71D46">
                  <w:pPr>
                    <w:pStyle w:val="Sansinterligne"/>
                    <w:spacing w:line="360" w:lineRule="auto"/>
                    <w:jc w:val="both"/>
                  </w:pPr>
                  <w:r w:rsidRPr="00D71D46">
                    <w:rPr>
                      <w:b/>
                      <w:u w:val="single"/>
                    </w:rPr>
                    <w:t xml:space="preserve">Étude des photographie de </w:t>
                  </w:r>
                  <w:r>
                    <w:rPr>
                      <w:b/>
                      <w:u w:val="single"/>
                    </w:rPr>
                    <w:sym w:font="Wingdings" w:char="F085"/>
                  </w:r>
                  <w:r w:rsidRPr="00D71D46">
                    <w:rPr>
                      <w:b/>
                      <w:u w:val="single"/>
                    </w:rPr>
                    <w:t xml:space="preserve"> à </w:t>
                  </w:r>
                  <w:r>
                    <w:rPr>
                      <w:b/>
                      <w:u w:val="single"/>
                    </w:rPr>
                    <w:sym w:font="Wingdings" w:char="F088"/>
                  </w:r>
                  <w:r w:rsidRPr="00D71D46">
                    <w:rPr>
                      <w:b/>
                      <w:u w:val="single"/>
                    </w:rPr>
                    <w:t> :</w:t>
                  </w:r>
                  <w:r w:rsidRPr="00EA5375">
                    <w:t xml:space="preserve"> </w:t>
                  </w:r>
                  <w:r>
                    <w:t>(</w:t>
                  </w:r>
                  <w:r w:rsidRPr="00EA5375">
                    <w:rPr>
                      <w:i/>
                    </w:rPr>
                    <w:t xml:space="preserve">répondre dans le </w:t>
                  </w:r>
                  <w:r>
                    <w:rPr>
                      <w:i/>
                    </w:rPr>
                    <w:t>second</w:t>
                  </w:r>
                  <w:r w:rsidRPr="00EA5375">
                    <w:rPr>
                      <w:i/>
                    </w:rPr>
                    <w:t xml:space="preserve"> tableau ci-dessous</w:t>
                  </w:r>
                  <w:r w:rsidRPr="00EA5375">
                    <w:t>)</w:t>
                  </w:r>
                </w:p>
                <w:p w:rsidR="003242C6" w:rsidRPr="000D3DF6" w:rsidRDefault="003242C6" w:rsidP="00165AD0">
                  <w:pPr>
                    <w:pStyle w:val="Sansinterligne"/>
                  </w:pPr>
                  <w:r w:rsidRPr="000D3DF6">
                    <w:rPr>
                      <w:b/>
                      <w:shadow/>
                    </w:rPr>
                    <w:t>Q</w:t>
                  </w:r>
                  <w:r>
                    <w:rPr>
                      <w:b/>
                      <w:shadow/>
                    </w:rPr>
                    <w:t>3</w:t>
                  </w:r>
                  <w:r w:rsidRPr="000D3DF6">
                    <w:rPr>
                      <w:b/>
                      <w:shadow/>
                    </w:rPr>
                    <w:t>.</w:t>
                  </w:r>
                  <w:r>
                    <w:t xml:space="preserve"> Pour chaque système, indiquer la forme d’énergie reçue et en quelle forme elle est convertie.</w:t>
                  </w:r>
                </w:p>
              </w:txbxContent>
            </v:textbox>
            <w10:wrap type="none"/>
            <w10:anchorlock/>
          </v:rect>
        </w:pict>
      </w:r>
    </w:p>
    <w:p w:rsidR="00D71D46" w:rsidRPr="00EA5375" w:rsidRDefault="00D71D46" w:rsidP="00D71D46">
      <w:pPr>
        <w:pStyle w:val="Sansinterligne"/>
        <w:spacing w:line="360" w:lineRule="auto"/>
        <w:rPr>
          <w:b/>
          <w:u w:val="single"/>
        </w:rPr>
      </w:pPr>
      <w:r w:rsidRPr="00EA5375">
        <w:rPr>
          <w:b/>
          <w:u w:val="single"/>
        </w:rPr>
        <w:t xml:space="preserve">Étude des photographie de </w:t>
      </w:r>
      <w:r w:rsidRPr="00EA5375">
        <w:rPr>
          <w:b/>
          <w:u w:val="single"/>
        </w:rPr>
        <w:sym w:font="Wingdings" w:char="F081"/>
      </w:r>
      <w:r w:rsidRPr="00EA5375">
        <w:rPr>
          <w:b/>
          <w:u w:val="single"/>
        </w:rPr>
        <w:t xml:space="preserve"> à </w:t>
      </w:r>
      <w:r w:rsidRPr="00EA5375">
        <w:rPr>
          <w:b/>
          <w:u w:val="single"/>
        </w:rPr>
        <w:sym w:font="Wingdings" w:char="F084"/>
      </w:r>
      <w:r w:rsidRPr="00EA5375">
        <w:rPr>
          <w:b/>
          <w:u w:val="single"/>
        </w:rPr>
        <w:t> :</w:t>
      </w:r>
    </w:p>
    <w:tbl>
      <w:tblPr>
        <w:tblStyle w:val="Grilledutableau"/>
        <w:tblW w:w="0" w:type="auto"/>
        <w:tblLook w:val="04A0"/>
      </w:tblPr>
      <w:tblGrid>
        <w:gridCol w:w="2010"/>
        <w:gridCol w:w="2121"/>
        <w:gridCol w:w="2121"/>
        <w:gridCol w:w="2121"/>
        <w:gridCol w:w="2122"/>
      </w:tblGrid>
      <w:tr w:rsidR="00D71D46" w:rsidTr="00D71D46">
        <w:tc>
          <w:tcPr>
            <w:tcW w:w="2010" w:type="dxa"/>
            <w:shd w:val="clear" w:color="auto" w:fill="D9D9D9" w:themeFill="background1" w:themeFillShade="D9"/>
            <w:vAlign w:val="center"/>
          </w:tcPr>
          <w:p w:rsidR="00D71D46" w:rsidRDefault="00D71D46" w:rsidP="00D71D46">
            <w:pPr>
              <w:pStyle w:val="Sansinterligne"/>
            </w:pPr>
            <w:r>
              <w:t>Photographie</w:t>
            </w:r>
          </w:p>
        </w:tc>
        <w:tc>
          <w:tcPr>
            <w:tcW w:w="2121"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1"/>
            </w:r>
          </w:p>
        </w:tc>
        <w:tc>
          <w:tcPr>
            <w:tcW w:w="2121"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2"/>
            </w:r>
          </w:p>
        </w:tc>
        <w:tc>
          <w:tcPr>
            <w:tcW w:w="2121"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3"/>
            </w:r>
          </w:p>
        </w:tc>
        <w:tc>
          <w:tcPr>
            <w:tcW w:w="2122"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4"/>
            </w:r>
          </w:p>
        </w:tc>
      </w:tr>
      <w:tr w:rsidR="00D71D46" w:rsidTr="00D71D46">
        <w:tc>
          <w:tcPr>
            <w:tcW w:w="2010" w:type="dxa"/>
            <w:shd w:val="clear" w:color="auto" w:fill="D9D9D9" w:themeFill="background1" w:themeFillShade="D9"/>
            <w:vAlign w:val="center"/>
          </w:tcPr>
          <w:p w:rsidR="00D71D46" w:rsidRDefault="00D71D46" w:rsidP="00D71D46">
            <w:pPr>
              <w:pStyle w:val="Sansinterligne"/>
            </w:pPr>
            <w:r>
              <w:t>Système</w:t>
            </w: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2" w:type="dxa"/>
            <w:vAlign w:val="center"/>
          </w:tcPr>
          <w:p w:rsidR="00D71D46" w:rsidRDefault="00D71D46" w:rsidP="00D71D46">
            <w:pPr>
              <w:pStyle w:val="Sansinterligne"/>
              <w:jc w:val="center"/>
            </w:pPr>
          </w:p>
        </w:tc>
      </w:tr>
      <w:tr w:rsidR="00D71D46" w:rsidTr="00D71D46">
        <w:tc>
          <w:tcPr>
            <w:tcW w:w="2010" w:type="dxa"/>
            <w:shd w:val="clear" w:color="auto" w:fill="D9D9D9" w:themeFill="background1" w:themeFillShade="D9"/>
            <w:vAlign w:val="center"/>
          </w:tcPr>
          <w:p w:rsidR="00D71D46" w:rsidRDefault="00D71D46" w:rsidP="00D71D46">
            <w:pPr>
              <w:pStyle w:val="Sansinterligne"/>
            </w:pPr>
            <w:r>
              <w:t>Forme de l’énergie</w:t>
            </w: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2" w:type="dxa"/>
            <w:vAlign w:val="center"/>
          </w:tcPr>
          <w:p w:rsidR="00D71D46" w:rsidRDefault="00D71D46" w:rsidP="00D71D46">
            <w:pPr>
              <w:pStyle w:val="Sansinterligne"/>
              <w:jc w:val="center"/>
            </w:pPr>
          </w:p>
        </w:tc>
      </w:tr>
      <w:tr w:rsidR="00D71D46" w:rsidTr="00D71D46">
        <w:trPr>
          <w:trHeight w:val="510"/>
        </w:trPr>
        <w:tc>
          <w:tcPr>
            <w:tcW w:w="2010" w:type="dxa"/>
            <w:shd w:val="clear" w:color="auto" w:fill="D9D9D9" w:themeFill="background1" w:themeFillShade="D9"/>
            <w:vAlign w:val="center"/>
          </w:tcPr>
          <w:p w:rsidR="00D71D46" w:rsidRDefault="00D71D46" w:rsidP="00D71D46">
            <w:pPr>
              <w:pStyle w:val="Sansinterligne"/>
            </w:pPr>
            <w:r>
              <w:t>Mode de transfert</w:t>
            </w: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2" w:type="dxa"/>
            <w:vAlign w:val="center"/>
          </w:tcPr>
          <w:p w:rsidR="00D71D46" w:rsidRDefault="00D71D46" w:rsidP="00D71D46">
            <w:pPr>
              <w:pStyle w:val="Sansinterligne"/>
              <w:jc w:val="center"/>
            </w:pPr>
          </w:p>
        </w:tc>
      </w:tr>
    </w:tbl>
    <w:p w:rsidR="00165AD0" w:rsidRPr="00D71D46" w:rsidRDefault="00165AD0" w:rsidP="00165AD0">
      <w:pPr>
        <w:pStyle w:val="Sansinterligne"/>
        <w:rPr>
          <w:sz w:val="16"/>
          <w:szCs w:val="16"/>
        </w:rPr>
      </w:pPr>
    </w:p>
    <w:p w:rsidR="00D71D46" w:rsidRDefault="00D71D46" w:rsidP="00D71D46">
      <w:pPr>
        <w:pStyle w:val="Sansinterligne"/>
        <w:spacing w:line="360" w:lineRule="auto"/>
      </w:pPr>
      <w:r w:rsidRPr="00D71D46">
        <w:rPr>
          <w:b/>
          <w:u w:val="single"/>
        </w:rPr>
        <w:t xml:space="preserve">Étude des photographie de </w:t>
      </w:r>
      <w:r>
        <w:rPr>
          <w:b/>
          <w:u w:val="single"/>
        </w:rPr>
        <w:sym w:font="Wingdings" w:char="F085"/>
      </w:r>
      <w:r w:rsidRPr="00D71D46">
        <w:rPr>
          <w:b/>
          <w:u w:val="single"/>
        </w:rPr>
        <w:t xml:space="preserve"> à </w:t>
      </w:r>
      <w:r>
        <w:rPr>
          <w:b/>
          <w:u w:val="single"/>
        </w:rPr>
        <w:sym w:font="Wingdings" w:char="F088"/>
      </w:r>
      <w:r w:rsidRPr="00D71D46">
        <w:rPr>
          <w:b/>
          <w:u w:val="single"/>
        </w:rPr>
        <w:t> :</w:t>
      </w:r>
    </w:p>
    <w:tbl>
      <w:tblPr>
        <w:tblStyle w:val="Grilledutableau"/>
        <w:tblW w:w="0" w:type="auto"/>
        <w:tblLook w:val="04A0"/>
      </w:tblPr>
      <w:tblGrid>
        <w:gridCol w:w="2010"/>
        <w:gridCol w:w="2121"/>
        <w:gridCol w:w="2121"/>
        <w:gridCol w:w="2121"/>
        <w:gridCol w:w="2122"/>
      </w:tblGrid>
      <w:tr w:rsidR="00D71D46" w:rsidTr="00D71D46">
        <w:tc>
          <w:tcPr>
            <w:tcW w:w="2010" w:type="dxa"/>
            <w:shd w:val="clear" w:color="auto" w:fill="D9D9D9" w:themeFill="background1" w:themeFillShade="D9"/>
            <w:vAlign w:val="center"/>
          </w:tcPr>
          <w:p w:rsidR="00D71D46" w:rsidRPr="00D71D46" w:rsidRDefault="00D71D46" w:rsidP="00D71D46">
            <w:pPr>
              <w:pStyle w:val="Sansinterligne"/>
              <w:rPr>
                <w:b/>
              </w:rPr>
            </w:pPr>
            <w:r w:rsidRPr="00D71D46">
              <w:rPr>
                <w:b/>
              </w:rPr>
              <w:t>Photographie</w:t>
            </w:r>
          </w:p>
        </w:tc>
        <w:tc>
          <w:tcPr>
            <w:tcW w:w="2121"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5"/>
            </w:r>
          </w:p>
        </w:tc>
        <w:tc>
          <w:tcPr>
            <w:tcW w:w="2121"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6"/>
            </w:r>
          </w:p>
        </w:tc>
        <w:tc>
          <w:tcPr>
            <w:tcW w:w="2121"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7"/>
            </w:r>
          </w:p>
        </w:tc>
        <w:tc>
          <w:tcPr>
            <w:tcW w:w="2122" w:type="dxa"/>
            <w:shd w:val="clear" w:color="auto" w:fill="F2F2F2" w:themeFill="background1" w:themeFillShade="F2"/>
            <w:vAlign w:val="center"/>
          </w:tcPr>
          <w:p w:rsidR="00D71D46" w:rsidRPr="00714F34" w:rsidRDefault="00D71D46" w:rsidP="00D71D46">
            <w:pPr>
              <w:pStyle w:val="Sansinterligne"/>
              <w:jc w:val="center"/>
              <w:rPr>
                <w:b/>
              </w:rPr>
            </w:pPr>
            <w:r w:rsidRPr="00714F34">
              <w:rPr>
                <w:b/>
              </w:rPr>
              <w:sym w:font="Wingdings" w:char="F088"/>
            </w:r>
          </w:p>
        </w:tc>
      </w:tr>
      <w:tr w:rsidR="00D71D46" w:rsidTr="00D71D46">
        <w:tc>
          <w:tcPr>
            <w:tcW w:w="2010" w:type="dxa"/>
            <w:shd w:val="clear" w:color="auto" w:fill="D9D9D9" w:themeFill="background1" w:themeFillShade="D9"/>
            <w:vAlign w:val="center"/>
          </w:tcPr>
          <w:p w:rsidR="00D71D46" w:rsidRPr="00D71D46" w:rsidRDefault="00D71D46" w:rsidP="00D71D46">
            <w:pPr>
              <w:pStyle w:val="Sansinterligne"/>
              <w:rPr>
                <w:b/>
              </w:rPr>
            </w:pPr>
            <w:r w:rsidRPr="00D71D46">
              <w:rPr>
                <w:b/>
              </w:rPr>
              <w:t>Système</w:t>
            </w: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1" w:type="dxa"/>
            <w:vAlign w:val="center"/>
          </w:tcPr>
          <w:p w:rsidR="00D71D46" w:rsidRDefault="00D71D46" w:rsidP="00D71D46">
            <w:pPr>
              <w:pStyle w:val="Sansinterligne"/>
              <w:jc w:val="center"/>
            </w:pPr>
          </w:p>
        </w:tc>
        <w:tc>
          <w:tcPr>
            <w:tcW w:w="2122" w:type="dxa"/>
            <w:vAlign w:val="center"/>
          </w:tcPr>
          <w:p w:rsidR="00D71D46" w:rsidRDefault="00D71D46" w:rsidP="00D71D46">
            <w:pPr>
              <w:pStyle w:val="Sansinterligne"/>
              <w:jc w:val="center"/>
            </w:pPr>
          </w:p>
        </w:tc>
      </w:tr>
      <w:tr w:rsidR="003C354D" w:rsidTr="00F5316D">
        <w:trPr>
          <w:trHeight w:val="806"/>
        </w:trPr>
        <w:tc>
          <w:tcPr>
            <w:tcW w:w="2010" w:type="dxa"/>
            <w:shd w:val="clear" w:color="auto" w:fill="D9D9D9" w:themeFill="background1" w:themeFillShade="D9"/>
            <w:vAlign w:val="center"/>
          </w:tcPr>
          <w:p w:rsidR="003C354D" w:rsidRPr="00D71D46" w:rsidRDefault="003C354D" w:rsidP="003C354D">
            <w:pPr>
              <w:pStyle w:val="Sansinterligne"/>
              <w:rPr>
                <w:b/>
              </w:rPr>
            </w:pPr>
            <w:r>
              <w:rPr>
                <w:b/>
              </w:rPr>
              <w:t>Conversion d</w:t>
            </w:r>
            <w:r w:rsidRPr="00D71D46">
              <w:rPr>
                <w:b/>
              </w:rPr>
              <w:t>’énergie</w:t>
            </w:r>
            <w:r>
              <w:rPr>
                <w:b/>
              </w:rPr>
              <w:t xml:space="preserve"> par le système</w:t>
            </w:r>
          </w:p>
        </w:tc>
        <w:tc>
          <w:tcPr>
            <w:tcW w:w="2121" w:type="dxa"/>
            <w:vAlign w:val="center"/>
          </w:tcPr>
          <w:p w:rsidR="003C354D" w:rsidRDefault="003C354D" w:rsidP="00D71D46">
            <w:pPr>
              <w:pStyle w:val="Sansinterligne"/>
              <w:jc w:val="center"/>
            </w:pPr>
          </w:p>
        </w:tc>
        <w:tc>
          <w:tcPr>
            <w:tcW w:w="2121" w:type="dxa"/>
            <w:vAlign w:val="center"/>
          </w:tcPr>
          <w:p w:rsidR="003C354D" w:rsidRDefault="003C354D" w:rsidP="00D71D46">
            <w:pPr>
              <w:pStyle w:val="Sansinterligne"/>
              <w:jc w:val="center"/>
            </w:pPr>
          </w:p>
        </w:tc>
        <w:tc>
          <w:tcPr>
            <w:tcW w:w="2121" w:type="dxa"/>
            <w:vAlign w:val="center"/>
          </w:tcPr>
          <w:p w:rsidR="003C354D" w:rsidRDefault="003C354D" w:rsidP="00D71D46">
            <w:pPr>
              <w:pStyle w:val="Sansinterligne"/>
              <w:jc w:val="center"/>
            </w:pPr>
          </w:p>
        </w:tc>
        <w:tc>
          <w:tcPr>
            <w:tcW w:w="2122" w:type="dxa"/>
            <w:vAlign w:val="center"/>
          </w:tcPr>
          <w:p w:rsidR="003C354D" w:rsidRDefault="003C354D" w:rsidP="00D71D46">
            <w:pPr>
              <w:pStyle w:val="Sansinterligne"/>
              <w:jc w:val="center"/>
            </w:pPr>
          </w:p>
        </w:tc>
      </w:tr>
    </w:tbl>
    <w:p w:rsidR="001D5E88" w:rsidRDefault="003242C6" w:rsidP="003242C6">
      <w:pPr>
        <w:pStyle w:val="Sansinterligne"/>
        <w:numPr>
          <w:ilvl w:val="0"/>
          <w:numId w:val="9"/>
        </w:numPr>
        <w:spacing w:line="360" w:lineRule="auto"/>
        <w:rPr>
          <w:b/>
          <w:shadow/>
          <w:sz w:val="24"/>
          <w:u w:val="single"/>
        </w:rPr>
      </w:pPr>
      <w:r>
        <w:rPr>
          <w:b/>
          <w:shadow/>
          <w:sz w:val="24"/>
          <w:u w:val="single"/>
        </w:rPr>
        <w:lastRenderedPageBreak/>
        <w:t>Cha</w:t>
      </w:r>
      <w:r w:rsidR="00AF6059">
        <w:rPr>
          <w:b/>
          <w:shadow/>
          <w:sz w:val="24"/>
          <w:u w:val="single"/>
        </w:rPr>
        <w:t>î</w:t>
      </w:r>
      <w:r>
        <w:rPr>
          <w:b/>
          <w:shadow/>
          <w:sz w:val="24"/>
          <w:u w:val="single"/>
        </w:rPr>
        <w:t>ne énergétique</w:t>
      </w:r>
    </w:p>
    <w:p w:rsidR="003E45BD" w:rsidRPr="003E45BD" w:rsidRDefault="003E45BD" w:rsidP="003E45BD">
      <w:pPr>
        <w:pStyle w:val="Paragraphedeliste"/>
        <w:numPr>
          <w:ilvl w:val="0"/>
          <w:numId w:val="11"/>
        </w:numPr>
        <w:tabs>
          <w:tab w:val="left" w:pos="567"/>
        </w:tabs>
        <w:spacing w:after="0" w:line="360" w:lineRule="auto"/>
        <w:contextualSpacing w:val="0"/>
        <w:rPr>
          <w:rFonts w:asciiTheme="minorHAnsi" w:eastAsiaTheme="minorHAnsi" w:hAnsiTheme="minorHAnsi" w:cstheme="minorBidi"/>
          <w:b/>
          <w:shadow/>
          <w:vanish/>
          <w:sz w:val="24"/>
          <w:szCs w:val="22"/>
          <w:u w:val="single"/>
        </w:rPr>
      </w:pPr>
    </w:p>
    <w:p w:rsidR="003E45BD" w:rsidRPr="003E45BD" w:rsidRDefault="003E45BD" w:rsidP="003E45BD">
      <w:pPr>
        <w:pStyle w:val="Paragraphedeliste"/>
        <w:numPr>
          <w:ilvl w:val="0"/>
          <w:numId w:val="11"/>
        </w:numPr>
        <w:tabs>
          <w:tab w:val="left" w:pos="567"/>
        </w:tabs>
        <w:spacing w:after="0" w:line="360" w:lineRule="auto"/>
        <w:contextualSpacing w:val="0"/>
        <w:rPr>
          <w:rFonts w:asciiTheme="minorHAnsi" w:eastAsiaTheme="minorHAnsi" w:hAnsiTheme="minorHAnsi" w:cstheme="minorBidi"/>
          <w:b/>
          <w:shadow/>
          <w:vanish/>
          <w:sz w:val="24"/>
          <w:szCs w:val="22"/>
          <w:u w:val="single"/>
        </w:rPr>
      </w:pPr>
    </w:p>
    <w:p w:rsidR="00C33DED" w:rsidRDefault="00C33DED" w:rsidP="00C33DED">
      <w:pPr>
        <w:pStyle w:val="Sansinterligne"/>
        <w:pBdr>
          <w:top w:val="single" w:sz="4" w:space="1" w:color="auto"/>
          <w:left w:val="single" w:sz="4" w:space="1" w:color="auto"/>
          <w:bottom w:val="single" w:sz="4" w:space="1" w:color="auto"/>
          <w:right w:val="single" w:sz="4" w:space="1" w:color="auto"/>
        </w:pBdr>
        <w:shd w:val="clear" w:color="auto" w:fill="D9D9D9" w:themeFill="background1" w:themeFillShade="D9"/>
        <w:jc w:val="both"/>
      </w:pPr>
      <w:r>
        <w:t xml:space="preserve">Une </w:t>
      </w:r>
      <w:r w:rsidRPr="0020023F">
        <w:rPr>
          <w:b/>
        </w:rPr>
        <w:t>chaine énergétique</w:t>
      </w:r>
      <w:r>
        <w:t xml:space="preserve"> représente l’ensemble des formes et transferts d’énergie mis en jeu dans un système utilisant un ou plusieurs convertisseurs d’énergie :</w:t>
      </w:r>
    </w:p>
    <w:p w:rsidR="00C33DED" w:rsidRPr="0013458A" w:rsidRDefault="00C33DED" w:rsidP="00C33DED">
      <w:pPr>
        <w:pStyle w:val="Sansinterligne"/>
        <w:pBdr>
          <w:top w:val="single" w:sz="4" w:space="1" w:color="auto"/>
          <w:left w:val="single" w:sz="4" w:space="1" w:color="auto"/>
          <w:bottom w:val="single" w:sz="4" w:space="1" w:color="auto"/>
          <w:right w:val="single" w:sz="4" w:space="1" w:color="auto"/>
        </w:pBdr>
        <w:shd w:val="clear" w:color="auto" w:fill="D9D9D9" w:themeFill="background1" w:themeFillShade="D9"/>
        <w:jc w:val="both"/>
        <w:rPr>
          <w:sz w:val="16"/>
          <w:szCs w:val="16"/>
        </w:rPr>
      </w:pPr>
    </w:p>
    <w:p w:rsidR="00C33DED" w:rsidRPr="003242C6" w:rsidRDefault="00B24A95" w:rsidP="00C33DED">
      <w:pPr>
        <w:pBdr>
          <w:top w:val="single" w:sz="4" w:space="1" w:color="auto"/>
          <w:left w:val="single" w:sz="4" w:space="1" w:color="auto"/>
          <w:bottom w:val="single" w:sz="4" w:space="1" w:color="auto"/>
          <w:right w:val="single" w:sz="4" w:space="1" w:color="auto"/>
        </w:pBdr>
        <w:shd w:val="clear" w:color="auto" w:fill="D9D9D9" w:themeFill="background1" w:themeFillShade="D9"/>
        <w:jc w:val="center"/>
      </w:pPr>
      <w:r>
        <w:rPr>
          <w:noProof/>
        </w:rPr>
        <w:pict>
          <v:shape id="_x0000_s1415" type="#_x0000_t202" style="position:absolute;left:0;text-align:left;margin-left:314.45pt;margin-top:14.4pt;width:55.3pt;height:20.65pt;z-index:251768832;mso-wrap-style:none;mso-width-relative:margin;mso-height-relative:margin;v-text-anchor:middle" filled="f" stroked="f">
            <v:textbox style="mso-fit-shape-to-text:t">
              <w:txbxContent>
                <w:p w:rsidR="00C33DED" w:rsidRDefault="00C33DED" w:rsidP="00C33DED">
                  <w:pPr>
                    <w:pStyle w:val="Sansinterligne"/>
                  </w:pPr>
                  <w:r>
                    <w:t>Transfert</w:t>
                  </w:r>
                </w:p>
              </w:txbxContent>
            </v:textbox>
          </v:shape>
        </w:pict>
      </w:r>
      <w:r>
        <w:rPr>
          <w:noProof/>
        </w:rPr>
        <w:pict>
          <v:shape id="_x0000_s1414" type="#_x0000_t202" style="position:absolute;left:0;text-align:left;margin-left:144.7pt;margin-top:14.4pt;width:55.3pt;height:20.65pt;z-index:251767808;mso-wrap-style:none;mso-width-percent:400;mso-height-percent:200;mso-width-percent:400;mso-height-percent:200;mso-width-relative:margin;mso-height-relative:margin;v-text-anchor:middle" filled="f" stroked="f">
            <v:textbox style="mso-fit-shape-to-text:t">
              <w:txbxContent>
                <w:p w:rsidR="00C33DED" w:rsidRDefault="00C33DED" w:rsidP="00C33DED">
                  <w:pPr>
                    <w:pStyle w:val="Sansinterligne"/>
                  </w:pPr>
                  <w:r>
                    <w:t>Transfert</w:t>
                  </w:r>
                </w:p>
              </w:txbxContent>
            </v:textbox>
          </v:shape>
        </w:pict>
      </w:r>
      <w:r>
        <w:rPr>
          <w:noProof/>
        </w:rPr>
        <w:pict>
          <v:shape id="_x0000_s1416" type="#_x0000_t202" style="position:absolute;left:0;text-align:left;margin-left:261.9pt;margin-top:89.15pt;width:47.9pt;height:18.2pt;z-index:251769856;mso-wrap-style:none;mso-width-relative:margin;mso-height-relative:margin;v-text-anchor:middle" filled="f" stroked="f">
            <v:textbox style="mso-fit-shape-to-text:t">
              <w:txbxContent>
                <w:p w:rsidR="00C33DED" w:rsidRPr="005353CF" w:rsidRDefault="00C33DED" w:rsidP="00C33DED">
                  <w:pPr>
                    <w:pStyle w:val="Sansinterligne"/>
                    <w:rPr>
                      <w:sz w:val="18"/>
                    </w:rPr>
                  </w:pPr>
                  <w:r w:rsidRPr="005353CF">
                    <w:rPr>
                      <w:sz w:val="18"/>
                    </w:rPr>
                    <w:t>Transfert</w:t>
                  </w:r>
                </w:p>
              </w:txbxContent>
            </v:textbox>
          </v:shape>
        </w:pict>
      </w:r>
      <w:r>
        <w:pict>
          <v:group id="_x0000_s1404" style="width:511.95pt;height:148.2pt;mso-position-horizontal-relative:char;mso-position-vertical-relative:line" coordorigin="765,11265" coordsize="10239,2964">
            <v:group id="Group 21" o:spid="_x0000_s1405" style="position:absolute;left:5100;top:11265;width:1665;height:1661" coordorigin="4710,12855" coordsize="1950,1830">
              <v:oval id="Oval 19" o:spid="_x0000_s1406" style="position:absolute;left:4710;top:12855;width:1950;height:1830;visibility:visible"/>
              <v:shape id="Text Box 20" o:spid="_x0000_s1407" type="#_x0000_t202" style="position:absolute;left:4980;top:13455;width:1515;height:630;visibility:visible;v-text-anchor:middle" stroked="f">
                <v:textbox inset=".5mm,.3mm,.5mm,.3mm">
                  <w:txbxContent>
                    <w:p w:rsidR="00C33DED" w:rsidRPr="00C33DED" w:rsidRDefault="00C33DED" w:rsidP="00C33DED">
                      <w:pPr>
                        <w:pStyle w:val="Sansinterligne"/>
                        <w:jc w:val="center"/>
                        <w:rPr>
                          <w:b/>
                          <w:sz w:val="28"/>
                        </w:rPr>
                      </w:pPr>
                      <w:r w:rsidRPr="00C33DED">
                        <w:rPr>
                          <w:b/>
                          <w:sz w:val="28"/>
                        </w:rPr>
                        <w:t>SYSTEME</w:t>
                      </w:r>
                    </w:p>
                    <w:p w:rsidR="00C33DED" w:rsidRPr="00286A09" w:rsidRDefault="00C33DED" w:rsidP="00C33DED">
                      <w:pPr>
                        <w:jc w:val="center"/>
                        <w:rPr>
                          <w:sz w:val="20"/>
                          <w:szCs w:val="28"/>
                        </w:rPr>
                      </w:pPr>
                      <w:r w:rsidRPr="00286A09">
                        <w:rPr>
                          <w:sz w:val="18"/>
                        </w:rPr>
                        <w:t>(</w:t>
                      </w:r>
                      <w:proofErr w:type="gramStart"/>
                      <w:r w:rsidRPr="00286A09">
                        <w:rPr>
                          <w:sz w:val="18"/>
                        </w:rPr>
                        <w:t>convertisseur</w:t>
                      </w:r>
                      <w:proofErr w:type="gramEnd"/>
                      <w:r w:rsidRPr="00286A09">
                        <w:rPr>
                          <w:sz w:val="18"/>
                        </w:rPr>
                        <w:t>)</w:t>
                      </w:r>
                    </w:p>
                  </w:txbxContent>
                </v:textbox>
              </v:shape>
            </v:group>
            <v:shape id="Text Box 22" o:spid="_x0000_s1408" type="#_x0000_t202" style="position:absolute;left:765;top:11606;width:2685;height:880;visibility:visible">
              <v:textbox>
                <w:txbxContent>
                  <w:p w:rsidR="00C33DED" w:rsidRPr="00C33DED" w:rsidRDefault="00C33DED" w:rsidP="00C33DED">
                    <w:pPr>
                      <w:pStyle w:val="Sansinterligne"/>
                      <w:rPr>
                        <w:b/>
                        <w:sz w:val="20"/>
                      </w:rPr>
                    </w:pPr>
                    <w:r w:rsidRPr="00C33DED">
                      <w:rPr>
                        <w:b/>
                        <w:sz w:val="20"/>
                      </w:rPr>
                      <w:t xml:space="preserve">Énergie reçue </w:t>
                    </w:r>
                    <w:r w:rsidRPr="00C33DED">
                      <w:rPr>
                        <w:rFonts w:ascii="Brush Script MT" w:hAnsi="Brush Script MT"/>
                        <w:b/>
                        <w:sz w:val="20"/>
                      </w:rPr>
                      <w:t>E</w:t>
                    </w:r>
                    <w:r w:rsidRPr="00C33DED">
                      <w:rPr>
                        <w:b/>
                        <w:sz w:val="20"/>
                        <w:vertAlign w:val="subscript"/>
                      </w:rPr>
                      <w:t>R</w:t>
                    </w:r>
                    <w:r w:rsidRPr="00C33DED">
                      <w:rPr>
                        <w:b/>
                        <w:sz w:val="20"/>
                      </w:rPr>
                      <w:t xml:space="preserve"> : </w:t>
                    </w:r>
                  </w:p>
                  <w:p w:rsidR="00C33DED" w:rsidRPr="00C33DED" w:rsidRDefault="00C33DED" w:rsidP="00C33DED">
                    <w:pPr>
                      <w:pStyle w:val="Sansinterligne"/>
                      <w:rPr>
                        <w:sz w:val="18"/>
                      </w:rPr>
                    </w:pPr>
                    <w:proofErr w:type="gramStart"/>
                    <w:r w:rsidRPr="00C33DED">
                      <w:rPr>
                        <w:sz w:val="18"/>
                      </w:rPr>
                      <w:t>gaz</w:t>
                    </w:r>
                    <w:proofErr w:type="gramEnd"/>
                    <w:r w:rsidRPr="00C33DED">
                      <w:rPr>
                        <w:sz w:val="18"/>
                      </w:rPr>
                      <w:t>, électricité, bois, fioul, lumière, ….</w:t>
                    </w:r>
                  </w:p>
                </w:txbxContent>
              </v:textbox>
            </v:shape>
            <v:shape id="Text Box 23" o:spid="_x0000_s1409" type="#_x0000_t202" style="position:absolute;left:8520;top:11621;width:2484;height:856;visibility:visible;mso-wrap-style:none;v-text-anchor:middle">
              <v:textbox style="mso-fit-shape-to-text:t">
                <w:txbxContent>
                  <w:p w:rsidR="00C33DED" w:rsidRPr="00C33DED" w:rsidRDefault="00C33DED" w:rsidP="00C33DED">
                    <w:pPr>
                      <w:pStyle w:val="Sansinterligne"/>
                      <w:rPr>
                        <w:b/>
                      </w:rPr>
                    </w:pPr>
                    <w:r w:rsidRPr="00C33DED">
                      <w:rPr>
                        <w:b/>
                        <w:sz w:val="20"/>
                      </w:rPr>
                      <w:t>Énergie utile </w:t>
                    </w:r>
                    <w:r w:rsidRPr="00C33DED">
                      <w:rPr>
                        <w:rFonts w:ascii="Brush Script MT" w:hAnsi="Brush Script MT"/>
                        <w:b/>
                        <w:sz w:val="20"/>
                      </w:rPr>
                      <w:t>E</w:t>
                    </w:r>
                    <w:r w:rsidRPr="00C33DED">
                      <w:rPr>
                        <w:b/>
                        <w:sz w:val="20"/>
                        <w:vertAlign w:val="subscript"/>
                      </w:rPr>
                      <w:t xml:space="preserve">U </w:t>
                    </w:r>
                    <w:r w:rsidRPr="00C33DED">
                      <w:rPr>
                        <w:b/>
                        <w:sz w:val="20"/>
                      </w:rPr>
                      <w:t xml:space="preserve">: </w:t>
                    </w:r>
                  </w:p>
                  <w:p w:rsidR="00C33DED" w:rsidRPr="00C33DED" w:rsidRDefault="00C33DED" w:rsidP="00C33DED">
                    <w:pPr>
                      <w:pStyle w:val="Sansinterligne"/>
                      <w:rPr>
                        <w:sz w:val="18"/>
                      </w:rPr>
                    </w:pPr>
                    <w:r w:rsidRPr="00C33DED">
                      <w:rPr>
                        <w:sz w:val="18"/>
                      </w:rPr>
                      <w:t>Énergie thermique,</w:t>
                    </w:r>
                  </w:p>
                  <w:p w:rsidR="00C33DED" w:rsidRPr="00C33DED" w:rsidRDefault="00C33DED" w:rsidP="00C33DED">
                    <w:pPr>
                      <w:pStyle w:val="Sansinterligne"/>
                      <w:rPr>
                        <w:sz w:val="18"/>
                      </w:rPr>
                    </w:pPr>
                    <w:proofErr w:type="gramStart"/>
                    <w:r w:rsidRPr="00C33DED">
                      <w:rPr>
                        <w:sz w:val="18"/>
                      </w:rPr>
                      <w:t>lumière</w:t>
                    </w:r>
                    <w:proofErr w:type="gramEnd"/>
                    <w:r w:rsidRPr="00C33DED">
                      <w:rPr>
                        <w:sz w:val="18"/>
                      </w:rPr>
                      <w:t>, travail mécanique, ...</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4" o:spid="_x0000_s1410" type="#_x0000_t13" style="position:absolute;left:3630;top:11880;width:1215;height:341;visibility:visible"/>
            <v:shape id="Text Box 26" o:spid="_x0000_s1411" type="#_x0000_t202" style="position:absolute;left:4740;top:13592;width:1902;height:637;visibility:visible;mso-wrap-style:none">
              <v:textbox style="mso-fit-shape-to-text:t">
                <w:txbxContent>
                  <w:p w:rsidR="00C33DED" w:rsidRPr="00C33DED" w:rsidRDefault="00C33DED" w:rsidP="00C33DED">
                    <w:pPr>
                      <w:pStyle w:val="Sansinterligne"/>
                      <w:rPr>
                        <w:rFonts w:cstheme="minorHAnsi"/>
                        <w:b/>
                      </w:rPr>
                    </w:pPr>
                    <w:r w:rsidRPr="00C33DED">
                      <w:rPr>
                        <w:rFonts w:cstheme="minorHAnsi"/>
                        <w:b/>
                        <w:sz w:val="20"/>
                      </w:rPr>
                      <w:t xml:space="preserve">Énergie perdue </w:t>
                    </w:r>
                    <w:r w:rsidRPr="00C33DED">
                      <w:rPr>
                        <w:rFonts w:ascii="Brush Script MT" w:hAnsi="Brush Script MT"/>
                        <w:b/>
                        <w:sz w:val="20"/>
                      </w:rPr>
                      <w:t>E</w:t>
                    </w:r>
                    <w:r w:rsidRPr="00C33DED">
                      <w:rPr>
                        <w:rFonts w:cstheme="minorHAnsi"/>
                        <w:b/>
                        <w:sz w:val="20"/>
                        <w:vertAlign w:val="subscript"/>
                      </w:rPr>
                      <w:t>P</w:t>
                    </w:r>
                    <w:r w:rsidRPr="00C33DED">
                      <w:rPr>
                        <w:rFonts w:cstheme="minorHAnsi"/>
                        <w:b/>
                        <w:sz w:val="20"/>
                      </w:rPr>
                      <w:t> :</w:t>
                    </w:r>
                  </w:p>
                  <w:p w:rsidR="00C33DED" w:rsidRPr="00C33DED" w:rsidRDefault="00C33DED" w:rsidP="00C33DED">
                    <w:pPr>
                      <w:pStyle w:val="Sansinterligne"/>
                      <w:rPr>
                        <w:sz w:val="18"/>
                      </w:rPr>
                    </w:pPr>
                    <w:proofErr w:type="gramStart"/>
                    <w:r w:rsidRPr="00C33DED">
                      <w:rPr>
                        <w:sz w:val="18"/>
                      </w:rPr>
                      <w:t>énergie</w:t>
                    </w:r>
                    <w:proofErr w:type="gramEnd"/>
                    <w:r w:rsidRPr="00C33DED">
                      <w:rPr>
                        <w:sz w:val="18"/>
                      </w:rPr>
                      <w:t xml:space="preserve"> thermique, … </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7" o:spid="_x0000_s1412" type="#_x0000_t67" style="position:absolute;left:5745;top:13067;width:375;height:405;visibility:visible">
              <v:textbox style="layout-flow:vertical-ideographic"/>
            </v:shape>
            <v:shape id="AutoShape 29" o:spid="_x0000_s1413" type="#_x0000_t13" style="position:absolute;left:7005;top:11910;width:1215;height:341;visibility:visible"/>
            <w10:wrap type="none"/>
            <w10:anchorlock/>
          </v:group>
        </w:pict>
      </w:r>
    </w:p>
    <w:tbl>
      <w:tblPr>
        <w:tblStyle w:val="Grilledutableau"/>
        <w:tblW w:w="10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518"/>
      </w:tblGrid>
      <w:tr w:rsidR="00A47668" w:rsidTr="003406D6">
        <w:tc>
          <w:tcPr>
            <w:tcW w:w="10518" w:type="dxa"/>
            <w:tcBorders>
              <w:bottom w:val="single" w:sz="4" w:space="0" w:color="C6D9F1" w:themeColor="text2" w:themeTint="33"/>
            </w:tcBorders>
            <w:tcMar>
              <w:left w:w="28" w:type="dxa"/>
              <w:right w:w="57" w:type="dxa"/>
            </w:tcMar>
            <w:vAlign w:val="center"/>
          </w:tcPr>
          <w:p w:rsidR="00A47668" w:rsidRDefault="00A47668" w:rsidP="00A47668">
            <w:pPr>
              <w:pStyle w:val="Sansinterligne"/>
              <w:spacing w:line="276" w:lineRule="auto"/>
            </w:pPr>
            <w:r w:rsidRPr="00AC0768">
              <w:rPr>
                <w:b/>
                <w:shadow/>
                <w:shd w:val="clear" w:color="auto" w:fill="FABF8F" w:themeFill="accent6" w:themeFillTint="99"/>
              </w:rPr>
              <w:t>DOC</w:t>
            </w:r>
            <w:r>
              <w:rPr>
                <w:b/>
                <w:shadow/>
                <w:shd w:val="clear" w:color="auto" w:fill="FABF8F" w:themeFill="accent6" w:themeFillTint="99"/>
              </w:rPr>
              <w:t>.</w:t>
            </w:r>
            <w:r w:rsidRPr="00AC0768">
              <w:rPr>
                <w:b/>
                <w:shadow/>
                <w:shd w:val="clear" w:color="auto" w:fill="FABF8F" w:themeFill="accent6" w:themeFillTint="99"/>
              </w:rPr>
              <w:t xml:space="preserve"> :</w:t>
            </w:r>
            <w:r w:rsidRPr="006C4669">
              <w:t xml:space="preserve"> </w:t>
            </w:r>
            <w:r>
              <w:rPr>
                <w:rFonts w:ascii="Franklin Gothic Demi" w:hAnsi="Franklin Gothic Demi"/>
                <w:smallCaps/>
              </w:rPr>
              <w:t>Le « solaire », une formidable source d’énergie</w:t>
            </w:r>
          </w:p>
        </w:tc>
      </w:tr>
      <w:tr w:rsidR="00A47668" w:rsidRPr="00CC641E" w:rsidTr="003406D6">
        <w:tc>
          <w:tcPr>
            <w:tcW w:w="10518" w:type="dxa"/>
            <w:tcBorders>
              <w:left w:val="single" w:sz="4" w:space="0" w:color="C6D9F1" w:themeColor="text2" w:themeTint="33"/>
              <w:bottom w:val="single" w:sz="4" w:space="0" w:color="C6D9F1" w:themeColor="text2" w:themeTint="33"/>
              <w:right w:val="single" w:sz="4" w:space="0" w:color="C6D9F1" w:themeColor="text2" w:themeTint="33"/>
            </w:tcBorders>
            <w:vAlign w:val="center"/>
          </w:tcPr>
          <w:p w:rsidR="00A47668" w:rsidRDefault="00A47668" w:rsidP="003406D6">
            <w:pPr>
              <w:pStyle w:val="Sansinterligne"/>
              <w:jc w:val="both"/>
            </w:pPr>
            <w:r>
              <w:t>L’énergie solaire pourrait produire 20 fois les besoins énergétiques mondiaux. Et pourtant, elle ne représente que 1% des capacités de production électrique à l’échelle mondiale. L’énergie solaire, produite par le rayonnement du Soleil sur la Terre, représente une source naturelle inépuisable et renouvelable.</w:t>
            </w:r>
          </w:p>
          <w:p w:rsidR="00A47668" w:rsidRPr="00086093" w:rsidRDefault="00A47668" w:rsidP="003406D6">
            <w:pPr>
              <w:pStyle w:val="Sansinterligne"/>
              <w:jc w:val="both"/>
              <w:rPr>
                <w:sz w:val="16"/>
                <w:szCs w:val="16"/>
              </w:rPr>
            </w:pPr>
          </w:p>
          <w:p w:rsidR="00A47668" w:rsidRDefault="00A47668" w:rsidP="003406D6">
            <w:pPr>
              <w:pStyle w:val="Sansinterligne"/>
              <w:spacing w:line="276" w:lineRule="auto"/>
              <w:jc w:val="both"/>
            </w:pPr>
            <w:r w:rsidRPr="00086093">
              <w:t>Exploitée selon deux techniques différentes, elle utilise soit :</w:t>
            </w:r>
          </w:p>
          <w:p w:rsidR="00A47668" w:rsidRDefault="00A47668" w:rsidP="00A47668">
            <w:pPr>
              <w:pStyle w:val="Sansinterligne"/>
              <w:numPr>
                <w:ilvl w:val="0"/>
                <w:numId w:val="20"/>
              </w:numPr>
              <w:jc w:val="both"/>
            </w:pPr>
            <w:r>
              <w:t>des capteurs solaires qui transforment les rayonnements en énergie thermique (chaleur). Cette chaleur est ensuite distribuée par un système de circulation d’eau ou d’air. Appelé « solaire thermique », son utilisation peut être complétée, pendant les périodes de l’année peu ensoleillées, par une énergie complémentaire (gaz naturel, électricité, bois…) ;</w:t>
            </w:r>
          </w:p>
          <w:p w:rsidR="00A47668" w:rsidRPr="00086093" w:rsidRDefault="00A47668" w:rsidP="003406D6">
            <w:pPr>
              <w:pStyle w:val="Sansinterligne"/>
              <w:jc w:val="both"/>
              <w:rPr>
                <w:sz w:val="10"/>
                <w:szCs w:val="16"/>
              </w:rPr>
            </w:pPr>
            <w:r>
              <w:rPr>
                <w:noProof/>
                <w:sz w:val="10"/>
                <w:szCs w:val="16"/>
                <w:lang w:eastAsia="fr-FR"/>
              </w:rPr>
              <w:drawing>
                <wp:anchor distT="0" distB="0" distL="114300" distR="114300" simplePos="0" relativeHeight="251770880" behindDoc="0" locked="0" layoutInCell="1" allowOverlap="1">
                  <wp:simplePos x="0" y="0"/>
                  <wp:positionH relativeFrom="column">
                    <wp:posOffset>5840095</wp:posOffset>
                  </wp:positionH>
                  <wp:positionV relativeFrom="paragraph">
                    <wp:posOffset>-24765</wp:posOffset>
                  </wp:positionV>
                  <wp:extent cx="660400" cy="590550"/>
                  <wp:effectExtent l="19050" t="0" r="6350" b="0"/>
                  <wp:wrapSquare wrapText="bothSides"/>
                  <wp:docPr id="1" name="Image 8" descr="Photo d’une cellule solaire en silicium monocristallin (sourc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hoto d’une cellule solaire en silicium monocristallin (source : Wikipédia)"/>
                          <pic:cNvPicPr>
                            <a:picLocks noChangeAspect="1" noChangeArrowheads="1"/>
                          </pic:cNvPicPr>
                        </pic:nvPicPr>
                        <pic:blipFill>
                          <a:blip r:embed="rId15" cstate="print">
                            <a:clrChange>
                              <a:clrFrom>
                                <a:srgbClr val="F1FEF7"/>
                              </a:clrFrom>
                              <a:clrTo>
                                <a:srgbClr val="F1FEF7">
                                  <a:alpha val="0"/>
                                </a:srgbClr>
                              </a:clrTo>
                            </a:clrChange>
                          </a:blip>
                          <a:srcRect/>
                          <a:stretch>
                            <a:fillRect/>
                          </a:stretch>
                        </pic:blipFill>
                        <pic:spPr bwMode="auto">
                          <a:xfrm>
                            <a:off x="0" y="0"/>
                            <a:ext cx="660400" cy="590550"/>
                          </a:xfrm>
                          <a:prstGeom prst="rect">
                            <a:avLst/>
                          </a:prstGeom>
                          <a:noFill/>
                          <a:ln w="9525">
                            <a:noFill/>
                            <a:miter lim="800000"/>
                            <a:headEnd/>
                            <a:tailEnd/>
                          </a:ln>
                        </pic:spPr>
                      </pic:pic>
                    </a:graphicData>
                  </a:graphic>
                </wp:anchor>
              </w:drawing>
            </w:r>
          </w:p>
          <w:p w:rsidR="00A47668" w:rsidRDefault="00A47668" w:rsidP="00A47668">
            <w:pPr>
              <w:pStyle w:val="Sansinterligne"/>
              <w:numPr>
                <w:ilvl w:val="0"/>
                <w:numId w:val="20"/>
              </w:numPr>
              <w:jc w:val="both"/>
            </w:pPr>
            <w:r>
              <w:t>des cellules photovoltaïques, réunies dans un panneau solaire, qui transforment l’énergie en courant électrique. Celui-ci est alors utilisé localement par le bâtiment qui l’a produit ou transmis sur le réseau électrique. On l’appelle, le « solaire photovoltaïque ».</w:t>
            </w:r>
          </w:p>
          <w:p w:rsidR="00A47668" w:rsidRPr="00433AA0" w:rsidRDefault="00A47668" w:rsidP="003406D6">
            <w:pPr>
              <w:pStyle w:val="Sansinterligne"/>
              <w:jc w:val="both"/>
              <w:rPr>
                <w:sz w:val="16"/>
                <w:szCs w:val="16"/>
              </w:rPr>
            </w:pPr>
          </w:p>
          <w:p w:rsidR="00A47668" w:rsidRDefault="00A47668" w:rsidP="003406D6">
            <w:pPr>
              <w:pStyle w:val="Sansinterligne"/>
              <w:jc w:val="both"/>
            </w:pPr>
            <w:r>
              <w:t>Dans un monde qui manquera de ressources énergétiques dans quelques décennies, la solution solaire semble parfaite. Pourtant, la pratique n’est pas répandue. Le premier inconvénient est l'investissement que cette énergie représente pour un faible rendement. Les rendements ne dépassent pas 15 à 20%, dans un fonctionnement optimal du panneau photovoltaïque. Les besoins en électricité, étant en croissance dans le monde, il semble qu’il faille se tourner vers de nouvelles sources d’énergie. Le solaire devra prendre toute sa place. L’union européenne prévoit qu’elle représentera 20% des énergies renouvelables en 2020 (contre 1% en 2012).</w:t>
            </w:r>
          </w:p>
          <w:p w:rsidR="00A47668" w:rsidRDefault="00A47668" w:rsidP="003406D6">
            <w:pPr>
              <w:pStyle w:val="Sansinterligne"/>
              <w:jc w:val="both"/>
            </w:pPr>
            <w:r>
              <w:t xml:space="preserve">L’autre inconvénient pour l’installation de panneaux photovoltaïques dans de nombreuses régions du monde est le </w:t>
            </w:r>
          </w:p>
          <w:p w:rsidR="00A47668" w:rsidRDefault="00A47668" w:rsidP="003406D6">
            <w:pPr>
              <w:pStyle w:val="Sansinterligne"/>
              <w:jc w:val="both"/>
            </w:pPr>
            <w:r>
              <w:t xml:space="preserve">climat plutôt tempéré et le faible nombre de jours ensoleillés. L’angle d’inclinaison du panneau photovoltaïque a </w:t>
            </w:r>
          </w:p>
          <w:p w:rsidR="00A47668" w:rsidRPr="00086093" w:rsidRDefault="00A47668" w:rsidP="003406D6">
            <w:pPr>
              <w:pStyle w:val="Sansinterligne"/>
              <w:jc w:val="both"/>
            </w:pPr>
            <w:r>
              <w:t>donc son importance. Mais la recherche progresse, et les panneaux solaires au silicium sont en phase d’amélioration.</w:t>
            </w:r>
          </w:p>
        </w:tc>
      </w:tr>
    </w:tbl>
    <w:p w:rsidR="00A47668" w:rsidRDefault="00B24A95" w:rsidP="00A47668">
      <w:pPr>
        <w:pStyle w:val="Sansinterligne"/>
      </w:pPr>
      <w:r>
        <w:rPr>
          <w:noProof/>
          <w:lang w:eastAsia="fr-FR"/>
        </w:rPr>
        <w:pict>
          <v:rect id="_x0000_s1418" style="position:absolute;margin-left:.15pt;margin-top:11.55pt;width:60.2pt;height:15.9pt;z-index:251772928;mso-wrap-style:none;mso-position-horizontal-relative:text;mso-position-vertical-relative:text;v-text-anchor:middle" fillcolor="#b8cce4 [1300]" strokecolor="#92cddc [1944]">
            <v:fill color2="#dbe5f1 [660]" angle="-45" focus="-50%" type="gradient"/>
            <v:shadow type="perspective" color="#243f60 [1604]" opacity=".5" offset="1pt" offset2="-3pt"/>
            <v:textbox style="mso-next-textbox:#_x0000_s1418;mso-fit-shape-to-text:t" inset=",.3mm,,.3mm">
              <w:txbxContent>
                <w:p w:rsidR="00A47668" w:rsidRPr="005E2796" w:rsidRDefault="00A47668" w:rsidP="00A47668">
                  <w:pPr>
                    <w:pStyle w:val="Sansinterligne"/>
                    <w:rPr>
                      <w:b/>
                    </w:rPr>
                  </w:pPr>
                  <w:r w:rsidRPr="005E2796">
                    <w:rPr>
                      <w:b/>
                    </w:rPr>
                    <w:t>Questions</w:t>
                  </w:r>
                </w:p>
              </w:txbxContent>
            </v:textbox>
          </v:rect>
        </w:pict>
      </w:r>
    </w:p>
    <w:p w:rsidR="00A47668" w:rsidRDefault="00A47668" w:rsidP="00A47668">
      <w:pPr>
        <w:pStyle w:val="Sansinterligne"/>
      </w:pPr>
    </w:p>
    <w:p w:rsidR="00A47668" w:rsidRDefault="00AF6059" w:rsidP="00A47668">
      <w:pPr>
        <w:pStyle w:val="Sansinterligne"/>
        <w:spacing w:line="360" w:lineRule="auto"/>
        <w:jc w:val="center"/>
      </w:pPr>
      <w:r>
        <w:pict>
          <v:rect id="_x0000_s1471" style="width:526.4pt;height:326.2pt;mso-position-horizontal-relative:char;mso-position-vertical-relative:line;v-text-anchor:middle" filled="f" fillcolor="#d8d8d8 [2732]" strokecolor="#92cddc [1944]">
            <v:textbox style="mso-fit-shape-to-text:t" inset="1.5mm,,1.5mm">
              <w:txbxContent>
                <w:p w:rsidR="00A47668" w:rsidRDefault="00A47668" w:rsidP="00A47668">
                  <w:pPr>
                    <w:pStyle w:val="Sansinterligne"/>
                    <w:spacing w:line="276" w:lineRule="auto"/>
                  </w:pPr>
                  <w:r w:rsidRPr="000D3DF6">
                    <w:rPr>
                      <w:b/>
                      <w:shadow/>
                    </w:rPr>
                    <w:t>Q</w:t>
                  </w:r>
                  <w:r>
                    <w:rPr>
                      <w:b/>
                      <w:shadow/>
                    </w:rPr>
                    <w:t>4</w:t>
                  </w:r>
                  <w:r w:rsidRPr="000D3DF6">
                    <w:rPr>
                      <w:b/>
                      <w:shadow/>
                    </w:rPr>
                    <w:t>.</w:t>
                  </w:r>
                  <w:r>
                    <w:t xml:space="preserve"> Réaliser la chaîne énergétique du « solaire photovoltaïque ».</w:t>
                  </w:r>
                </w:p>
                <w:p w:rsidR="00A47668" w:rsidRDefault="00A47668" w:rsidP="00A47668">
                  <w:pPr>
                    <w:pStyle w:val="Sansinterligne"/>
                    <w:spacing w:line="276" w:lineRule="auto"/>
                    <w:jc w:val="both"/>
                  </w:pPr>
                  <w:r w:rsidRPr="000D3DF6">
                    <w:rPr>
                      <w:b/>
                      <w:shadow/>
                    </w:rPr>
                    <w:t>Q</w:t>
                  </w:r>
                  <w:r>
                    <w:rPr>
                      <w:b/>
                      <w:shadow/>
                    </w:rPr>
                    <w:t>5</w:t>
                  </w:r>
                  <w:r w:rsidRPr="000D3DF6">
                    <w:rPr>
                      <w:b/>
                      <w:shadow/>
                    </w:rPr>
                    <w:t>.</w:t>
                  </w:r>
                  <w:r w:rsidRPr="00F657D7">
                    <w:t xml:space="preserve"> </w:t>
                  </w:r>
                  <w:r>
                    <w:t>La source d’énergie utilisée par les panneaux solaires est-elle renouvelable ou non ? Justifier la réponse.</w:t>
                  </w:r>
                </w:p>
                <w:p w:rsidR="00A47668" w:rsidRPr="000D3DF6" w:rsidRDefault="00A47668" w:rsidP="00A47668">
                  <w:pPr>
                    <w:pStyle w:val="Sansinterligne"/>
                  </w:pPr>
                  <w:r w:rsidRPr="000D3DF6">
                    <w:rPr>
                      <w:b/>
                      <w:shadow/>
                    </w:rPr>
                    <w:t>Q</w:t>
                  </w:r>
                  <w:r>
                    <w:rPr>
                      <w:b/>
                      <w:shadow/>
                    </w:rPr>
                    <w:t>6</w:t>
                  </w:r>
                  <w:r w:rsidRPr="000D3DF6">
                    <w:rPr>
                      <w:b/>
                      <w:shadow/>
                    </w:rPr>
                    <w:t>.</w:t>
                  </w:r>
                  <w:r>
                    <w:t xml:space="preserve"> Citer quelques exemples d’énergies renouvelables et non renouvelables.</w:t>
                  </w:r>
                </w:p>
              </w:txbxContent>
            </v:textbox>
            <w10:wrap type="none"/>
            <w10:anchorlock/>
          </v:rect>
        </w:pict>
      </w:r>
    </w:p>
    <w:p w:rsidR="006D2C16" w:rsidRDefault="004B762B" w:rsidP="001D5E88">
      <w:pPr>
        <w:pStyle w:val="Sansinterligne"/>
        <w:numPr>
          <w:ilvl w:val="0"/>
          <w:numId w:val="11"/>
        </w:numPr>
        <w:spacing w:line="360" w:lineRule="auto"/>
        <w:rPr>
          <w:b/>
          <w:shadow/>
          <w:sz w:val="24"/>
          <w:u w:val="single"/>
        </w:rPr>
      </w:pPr>
      <w:r w:rsidRPr="004B762B">
        <w:rPr>
          <w:b/>
          <w:shadow/>
          <w:sz w:val="24"/>
          <w:u w:val="single"/>
        </w:rPr>
        <w:t>C</w:t>
      </w:r>
      <w:r w:rsidR="006D2C16" w:rsidRPr="004B762B">
        <w:rPr>
          <w:b/>
          <w:shadow/>
          <w:sz w:val="24"/>
          <w:u w:val="single"/>
        </w:rPr>
        <w:t>onclusion</w:t>
      </w:r>
    </w:p>
    <w:p w:rsidR="00E603D3" w:rsidRDefault="00F5316D" w:rsidP="00E30167">
      <w:pPr>
        <w:pStyle w:val="Sansinterligne"/>
        <w:numPr>
          <w:ilvl w:val="0"/>
          <w:numId w:val="20"/>
        </w:numPr>
        <w:spacing w:line="360" w:lineRule="auto"/>
      </w:pPr>
      <w:r>
        <w:t>Conclure sur l’activité</w:t>
      </w:r>
      <w:r w:rsidR="00105734">
        <w:t> : que doit-on retenir ?</w:t>
      </w:r>
    </w:p>
    <w:p w:rsidR="00105734" w:rsidRDefault="002F41B0" w:rsidP="00AF6059">
      <w:pPr>
        <w:pStyle w:val="Sansinterligne"/>
        <w:numPr>
          <w:ilvl w:val="0"/>
          <w:numId w:val="20"/>
        </w:numPr>
      </w:pPr>
      <w:r>
        <w:t>Compléter la ch</w:t>
      </w:r>
      <w:r w:rsidR="007434C8">
        <w:t>aî</w:t>
      </w:r>
      <w:r>
        <w:t xml:space="preserve">ne énergétique </w:t>
      </w:r>
      <w:r w:rsidR="00F571F6">
        <w:t>du moteur thermique d’une voiture,</w:t>
      </w:r>
      <w:r w:rsidR="009F5DD8">
        <w:t xml:space="preserve"> </w:t>
      </w:r>
      <w:r w:rsidR="00AF6059">
        <w:t>page suivante.</w:t>
      </w:r>
    </w:p>
    <w:p w:rsidR="00AF6059" w:rsidRDefault="00AF6059" w:rsidP="00AF6059">
      <w:pPr>
        <w:pStyle w:val="Sansinterligne"/>
      </w:pPr>
    </w:p>
    <w:p w:rsidR="00AF6059" w:rsidRDefault="00AF6059" w:rsidP="00AF6059">
      <w:pPr>
        <w:pStyle w:val="Sansinterligne"/>
      </w:pPr>
    </w:p>
    <w:p w:rsidR="00AF6059" w:rsidRDefault="00AF6059" w:rsidP="00AF6059">
      <w:pPr>
        <w:pStyle w:val="Sansinterligne"/>
      </w:pPr>
    </w:p>
    <w:p w:rsidR="00AF6059" w:rsidRDefault="00AF6059" w:rsidP="00AF6059">
      <w:pPr>
        <w:pStyle w:val="Sansinterligne"/>
      </w:pPr>
    </w:p>
    <w:p w:rsidR="00AF6059" w:rsidRDefault="00AF6059" w:rsidP="00AF6059">
      <w:pPr>
        <w:pStyle w:val="Sansinterligne"/>
      </w:pPr>
    </w:p>
    <w:p w:rsidR="00F571F6" w:rsidRDefault="00B24A95" w:rsidP="00E30167">
      <w:pPr>
        <w:pStyle w:val="Sansinterligne"/>
        <w:spacing w:line="360" w:lineRule="auto"/>
        <w:jc w:val="center"/>
      </w:pPr>
      <w:r>
        <w:pict>
          <v:group id="_x0000_s1470" style="width:519pt;height:350.55pt;mso-position-horizontal-relative:char;mso-position-vertical-relative:line" coordorigin="753,1965" coordsize="10380,7011">
            <v:oval id="_x0000_s1430" style="position:absolute;left:4434;top:2952;width:1639;height:824;mso-wrap-style:none;v-text-anchor:middle" o:regroupid="4" fillcolor="#9bbb59 [3206]" strokecolor="black [3213]" strokeweight="1pt">
              <v:shadow on="t" type="perspective" color="#4e6128 [1606]" opacity=".5" offset="1pt" offset2="-1pt"/>
              <v:textbox style="mso-fit-shape-to-text:t" inset=".5mm,.3mm,.5mm,.3mm">
                <w:txbxContent>
                  <w:p w:rsidR="007E52A4" w:rsidRPr="007E52A4" w:rsidRDefault="007E52A4" w:rsidP="007E52A4">
                    <w:pPr>
                      <w:pStyle w:val="Sansinterligne"/>
                      <w:jc w:val="center"/>
                      <w:rPr>
                        <w:rFonts w:ascii="Franklin Gothic Medium" w:hAnsi="Franklin Gothic Medium"/>
                        <w:sz w:val="24"/>
                      </w:rPr>
                    </w:pPr>
                    <w:r w:rsidRPr="007E52A4">
                      <w:rPr>
                        <w:rFonts w:ascii="Franklin Gothic Medium" w:hAnsi="Franklin Gothic Medium"/>
                        <w:sz w:val="24"/>
                      </w:rPr>
                      <w:t>Moteur</w:t>
                    </w:r>
                  </w:p>
                  <w:p w:rsidR="007E52A4" w:rsidRPr="007E52A4" w:rsidRDefault="007E52A4" w:rsidP="007E52A4">
                    <w:pPr>
                      <w:pStyle w:val="Sansinterligne"/>
                      <w:jc w:val="center"/>
                      <w:rPr>
                        <w:rFonts w:ascii="Franklin Gothic Medium" w:hAnsi="Franklin Gothic Medium"/>
                        <w:sz w:val="24"/>
                      </w:rPr>
                    </w:pPr>
                    <w:r w:rsidRPr="007E52A4">
                      <w:rPr>
                        <w:rFonts w:ascii="Franklin Gothic Medium" w:hAnsi="Franklin Gothic Medium"/>
                        <w:sz w:val="24"/>
                      </w:rPr>
                      <w:t>Thermique</w:t>
                    </w:r>
                  </w:p>
                </w:txbxContent>
              </v:textbox>
            </v:oval>
            <v:roundrect id="_x0000_s1432" style="position:absolute;left:1396;top:3046;width:1069;height:607;mso-wrap-style:none;v-text-anchor:middle" arcsize="10923f" o:regroupid="4" fillcolor="#f79646 [3209]" strokecolor="black [3213]" strokeweight="1pt">
              <v:shadow on="t" type="perspective" color="#4e6128 [1606]" opacity=".5" offset="1pt" offset2="-1pt"/>
              <v:textbox style="mso-fit-shape-to-text:t" inset=".5mm,.3mm,.5mm,.3mm">
                <w:txbxContent>
                  <w:p w:rsidR="007E52A4" w:rsidRPr="009E76F2" w:rsidRDefault="007E52A4" w:rsidP="007E52A4">
                    <w:pPr>
                      <w:pStyle w:val="Sansinterligne"/>
                      <w:rPr>
                        <w:rFonts w:ascii="Franklin Gothic Medium" w:hAnsi="Franklin Gothic Medium"/>
                      </w:rPr>
                    </w:pPr>
                    <w:r w:rsidRPr="009E76F2">
                      <w:rPr>
                        <w:rFonts w:ascii="Franklin Gothic Medium" w:hAnsi="Franklin Gothic Medium"/>
                      </w:rPr>
                      <w:t>Carburant</w:t>
                    </w:r>
                  </w:p>
                  <w:p w:rsidR="007E52A4" w:rsidRPr="009E76F2" w:rsidRDefault="007E52A4" w:rsidP="007E52A4">
                    <w:pPr>
                      <w:pStyle w:val="Sansinterligne"/>
                      <w:rPr>
                        <w:rFonts w:ascii="Franklin Gothic Medium" w:hAnsi="Franklin Gothic Medium"/>
                      </w:rPr>
                    </w:pPr>
                    <w:r w:rsidRPr="009E76F2">
                      <w:rPr>
                        <w:rFonts w:ascii="Franklin Gothic Medium" w:hAnsi="Franklin Gothic Medium"/>
                      </w:rPr>
                      <w:t xml:space="preserve">+ </w:t>
                    </w:r>
                    <w:proofErr w:type="gramStart"/>
                    <w:r w:rsidRPr="009E76F2">
                      <w:rPr>
                        <w:rFonts w:ascii="Franklin Gothic Medium" w:hAnsi="Franklin Gothic Medium"/>
                      </w:rPr>
                      <w:t>air</w:t>
                    </w:r>
                    <w:proofErr w:type="gramEnd"/>
                  </w:p>
                </w:txbxContent>
              </v:textbox>
            </v:roundrect>
            <v:shape id="_x0000_s1433" type="#_x0000_t13" style="position:absolute;left:2794;top:3182;width:1260;height:380;mso-wrap-style:none;v-text-anchor:middle" o:regroupid="4" fillcolor="#00b0f0" strokecolor="black [3213]" strokeweight="1pt">
              <v:shadow on="t" type="perspective" color="#4e6128 [1606]" opacity=".5" offset="1pt" offset2="-1pt"/>
              <v:textbox inset="1.5mm,.3mm,1.5mm,.3mm"/>
            </v:shape>
            <v:shape id="_x0000_s1434" type="#_x0000_t13" style="position:absolute;left:6314;top:3182;width:1260;height:380;mso-wrap-style:none;v-text-anchor:middle" o:regroupid="4" fillcolor="#00b0f0" strokecolor="black [3213]" strokeweight="1pt">
              <v:shadow on="t" type="perspective" color="#4e6128 [1606]" opacity=".5" offset="1pt" offset2="-1pt"/>
              <v:textbox inset="1.5mm,.3mm,1.5mm,.3mm"/>
            </v:shape>
            <v:roundrect id="_x0000_s1435" style="position:absolute;left:7771;top:3048;width:1505;height:607;mso-wrap-style:none;v-text-anchor:middle" arcsize="10923f" o:regroupid="4" fillcolor="yellow" strokecolor="black [3213]" strokeweight="1pt">
              <v:shadow on="t" type="perspective" color="#4e6128 [1606]" opacity=".5" offset="1pt" offset2="-1pt"/>
              <v:textbox style="mso-fit-shape-to-text:t" inset=".5mm,.3mm,.5mm,.3mm">
                <w:txbxContent>
                  <w:p w:rsidR="00F571F6" w:rsidRPr="000F7BD4" w:rsidRDefault="00F571F6" w:rsidP="007E52A4">
                    <w:pPr>
                      <w:pStyle w:val="Sansinterligne"/>
                      <w:rPr>
                        <w:rFonts w:ascii="Franklin Gothic Medium" w:hAnsi="Franklin Gothic Medium"/>
                      </w:rPr>
                    </w:pPr>
                    <w:r w:rsidRPr="000F7BD4">
                      <w:rPr>
                        <w:rFonts w:ascii="Franklin Gothic Medium" w:hAnsi="Franklin Gothic Medium"/>
                      </w:rPr>
                      <w:t>Déplacement</w:t>
                    </w:r>
                  </w:p>
                  <w:p w:rsidR="00F571F6" w:rsidRPr="000F7BD4" w:rsidRDefault="00E30167" w:rsidP="007E52A4">
                    <w:pPr>
                      <w:pStyle w:val="Sansinterligne"/>
                      <w:rPr>
                        <w:rFonts w:ascii="Franklin Gothic Medium" w:hAnsi="Franklin Gothic Medium"/>
                      </w:rPr>
                    </w:pPr>
                    <w:r w:rsidRPr="000F7BD4">
                      <w:rPr>
                        <w:rFonts w:ascii="Franklin Gothic Medium" w:hAnsi="Franklin Gothic Medium"/>
                      </w:rPr>
                      <w:t>V</w:t>
                    </w:r>
                    <w:r w:rsidR="00F571F6" w:rsidRPr="000F7BD4">
                      <w:rPr>
                        <w:rFonts w:ascii="Franklin Gothic Medium" w:hAnsi="Franklin Gothic Medium"/>
                      </w:rPr>
                      <w:t>oiture</w:t>
                    </w:r>
                    <w:r>
                      <w:rPr>
                        <w:rFonts w:ascii="Franklin Gothic Medium" w:hAnsi="Franklin Gothic Medium"/>
                      </w:rPr>
                      <w:t xml:space="preserve"> (roues)</w:t>
                    </w:r>
                  </w:p>
                </w:txbxContent>
              </v:textbox>
            </v:roundrect>
            <v:shape id="_x0000_s1436" type="#_x0000_t13" style="position:absolute;left:4626;top:4385;width:1260;height:380;rotation:90;mso-wrap-style:none;v-text-anchor:middle" o:regroupid="4" fillcolor="#00b0f0" strokecolor="black [3213]" strokeweight="1pt">
              <v:shadow on="t" type="perspective" color="#4e6128 [1606]" opacity=".5" offset="1pt" offset2="-1pt"/>
              <v:textbox inset="1.5mm,.3mm,1.5mm,.3mm"/>
            </v:shape>
            <v:shape id="_x0000_s1437" type="#_x0000_t202" style="position:absolute;left:2612;top:2763;width:1656;height:1218;mso-wrap-style:none;mso-width-percent:400;mso-height-percent:200;mso-width-percent:400;mso-height-percent:200;mso-width-relative:margin;mso-height-relative:margin;v-text-anchor:middle" o:regroupid="4" filled="f" stroked="f">
              <v:textbox style="mso-fit-shape-to-text:t">
                <w:txbxContent>
                  <w:p w:rsidR="00F571F6" w:rsidRPr="00E30167" w:rsidRDefault="00F571F6" w:rsidP="00F571F6">
                    <w:pPr>
                      <w:pStyle w:val="Sansinterligne"/>
                      <w:rPr>
                        <w:color w:val="D9D9D9" w:themeColor="background1" w:themeShade="D9"/>
                      </w:rPr>
                    </w:pPr>
                    <w:r w:rsidRPr="00E30167">
                      <w:rPr>
                        <w:color w:val="D9D9D9" w:themeColor="background1" w:themeShade="D9"/>
                      </w:rPr>
                      <w:t>………………………</w:t>
                    </w:r>
                  </w:p>
                  <w:p w:rsidR="00F571F6" w:rsidRPr="00E30167" w:rsidRDefault="00F571F6" w:rsidP="00F571F6">
                    <w:pPr>
                      <w:pStyle w:val="Sansinterligne"/>
                      <w:rPr>
                        <w:color w:val="D9D9D9" w:themeColor="background1" w:themeShade="D9"/>
                      </w:rPr>
                    </w:pPr>
                  </w:p>
                  <w:p w:rsidR="00F571F6" w:rsidRPr="00E30167" w:rsidRDefault="00F571F6" w:rsidP="00F571F6">
                    <w:pPr>
                      <w:pStyle w:val="Sansinterligne"/>
                      <w:rPr>
                        <w:color w:val="D9D9D9" w:themeColor="background1" w:themeShade="D9"/>
                      </w:rPr>
                    </w:pPr>
                  </w:p>
                  <w:p w:rsidR="00F571F6" w:rsidRPr="00E30167" w:rsidRDefault="00F571F6" w:rsidP="00F571F6">
                    <w:pPr>
                      <w:pStyle w:val="Sansinterligne"/>
                      <w:rPr>
                        <w:color w:val="D9D9D9" w:themeColor="background1" w:themeShade="D9"/>
                      </w:rPr>
                    </w:pPr>
                    <w:r w:rsidRPr="00E30167">
                      <w:rPr>
                        <w:color w:val="D9D9D9" w:themeColor="background1" w:themeShade="D9"/>
                      </w:rPr>
                      <w:t>………………………</w:t>
                    </w:r>
                  </w:p>
                </w:txbxContent>
              </v:textbox>
            </v:shape>
            <v:shape id="_x0000_s1438" type="#_x0000_t202" style="position:absolute;left:6182;top:2763;width:1656;height:1218;mso-wrap-style:none;mso-width-percent:400;mso-height-percent:200;mso-width-percent:400;mso-height-percent:200;mso-width-relative:margin;mso-height-relative:margin;v-text-anchor:middle" o:regroupid="4" filled="f" stroked="f">
              <v:textbox style="mso-fit-shape-to-text:t">
                <w:txbxContent>
                  <w:p w:rsidR="00F571F6" w:rsidRPr="00E30167" w:rsidRDefault="00F571F6" w:rsidP="00F571F6">
                    <w:pPr>
                      <w:pStyle w:val="Sansinterligne"/>
                      <w:rPr>
                        <w:color w:val="D9D9D9" w:themeColor="background1" w:themeShade="D9"/>
                      </w:rPr>
                    </w:pPr>
                    <w:r w:rsidRPr="00E30167">
                      <w:rPr>
                        <w:color w:val="D9D9D9" w:themeColor="background1" w:themeShade="D9"/>
                      </w:rPr>
                      <w:t>………………………</w:t>
                    </w:r>
                  </w:p>
                  <w:p w:rsidR="00F571F6" w:rsidRPr="00E30167" w:rsidRDefault="00F571F6" w:rsidP="00F571F6">
                    <w:pPr>
                      <w:pStyle w:val="Sansinterligne"/>
                      <w:rPr>
                        <w:color w:val="D9D9D9" w:themeColor="background1" w:themeShade="D9"/>
                      </w:rPr>
                    </w:pPr>
                  </w:p>
                  <w:p w:rsidR="00F571F6" w:rsidRPr="00E30167" w:rsidRDefault="00F571F6" w:rsidP="00F571F6">
                    <w:pPr>
                      <w:pStyle w:val="Sansinterligne"/>
                      <w:rPr>
                        <w:color w:val="D9D9D9" w:themeColor="background1" w:themeShade="D9"/>
                      </w:rPr>
                    </w:pPr>
                  </w:p>
                  <w:p w:rsidR="00F571F6" w:rsidRPr="00E30167" w:rsidRDefault="00F571F6" w:rsidP="00F571F6">
                    <w:pPr>
                      <w:pStyle w:val="Sansinterligne"/>
                      <w:rPr>
                        <w:color w:val="D9D9D9" w:themeColor="background1" w:themeShade="D9"/>
                      </w:rPr>
                    </w:pPr>
                    <w:r w:rsidRPr="00E30167">
                      <w:rPr>
                        <w:color w:val="D9D9D9" w:themeColor="background1" w:themeShade="D9"/>
                      </w:rPr>
                      <w:t>………………………</w:t>
                    </w:r>
                  </w:p>
                </w:txbxContent>
              </v:textbox>
            </v:shape>
            <v:roundrect id="_x0000_s1440" style="position:absolute;left:4624;top:5347;width:1264;height:355;mso-wrap-style:none;v-text-anchor:middle" arcsize="10923f" o:regroupid="4" fillcolor="#f79646 [3209]" strokecolor="black [3213]" strokeweight="1pt">
              <v:shadow on="t" type="perspective" color="#4e6128 [1606]" opacity=".5" offset="1pt" offset2="-1pt"/>
              <v:textbox style="mso-fit-shape-to-text:t" inset=".5mm,.3mm,.5mm,.3mm">
                <w:txbxContent>
                  <w:p w:rsidR="00F571F6" w:rsidRPr="000F7BD4" w:rsidRDefault="00F571F6" w:rsidP="007E52A4">
                    <w:pPr>
                      <w:pStyle w:val="Sansinterligne"/>
                      <w:rPr>
                        <w:rFonts w:ascii="Franklin Gothic Medium" w:hAnsi="Franklin Gothic Medium"/>
                        <w:sz w:val="24"/>
                      </w:rPr>
                    </w:pPr>
                    <w:r w:rsidRPr="000F7BD4">
                      <w:rPr>
                        <w:rFonts w:ascii="Franklin Gothic Medium" w:hAnsi="Franklin Gothic Medium"/>
                        <w:sz w:val="24"/>
                      </w:rPr>
                      <w:t>Alternateur</w:t>
                    </w:r>
                  </w:p>
                </w:txbxContent>
              </v:textbox>
            </v:roundrect>
            <v:shape id="_x0000_s1441" type="#_x0000_t13" style="position:absolute;left:3409;top:6104;width:1260;height:380;rotation:135;mso-wrap-style:none;v-text-anchor:middle" o:regroupid="4" fillcolor="#00b0f0" strokecolor="black [3213]" strokeweight="1pt">
              <v:shadow on="t" type="perspective" color="#4e6128 [1606]" opacity=".5" offset="1pt" offset2="-1pt"/>
              <v:textbox inset="1.5mm,.3mm,1.5mm,.3mm"/>
            </v:shape>
            <v:shape id="_x0000_s1442" type="#_x0000_t13" style="position:absolute;left:5814;top:6104;width:1260;height:380;rotation:45;mso-wrap-style:none;v-text-anchor:middle" o:regroupid="4" fillcolor="#00b0f0" strokecolor="black [3213]" strokeweight="1pt">
              <v:shadow on="t" type="perspective" color="#4e6128 [1606]" opacity=".5" offset="1pt" offset2="-1pt"/>
              <v:textbox inset="1.5mm,.3mm,1.5mm,.3mm"/>
            </v:shape>
            <v:roundrect id="_x0000_s1443" style="position:absolute;left:6794;top:6904;width:828;height:397;mso-wrap-style:none;v-text-anchor:middle" arcsize="10923f" o:regroupid="4" fillcolor="#f79646 [3209]" strokecolor="black [3213]" strokeweight="1pt">
              <v:shadow on="t" type="perspective" color="#4e6128 [1606]" opacity=".5" offset="1pt" offset2="-1pt"/>
              <v:textbox inset=".5mm,.3mm,.5mm,.3mm">
                <w:txbxContent>
                  <w:p w:rsidR="00F571F6" w:rsidRPr="000F7BD4" w:rsidRDefault="00F571F6" w:rsidP="007E52A4">
                    <w:pPr>
                      <w:pStyle w:val="Sansinterligne"/>
                      <w:rPr>
                        <w:rFonts w:ascii="Franklin Gothic Medium" w:hAnsi="Franklin Gothic Medium"/>
                        <w:sz w:val="24"/>
                      </w:rPr>
                    </w:pPr>
                    <w:r w:rsidRPr="000F7BD4">
                      <w:rPr>
                        <w:rFonts w:ascii="Franklin Gothic Medium" w:hAnsi="Franklin Gothic Medium"/>
                        <w:sz w:val="24"/>
                      </w:rPr>
                      <w:t>Phares</w:t>
                    </w:r>
                  </w:p>
                </w:txbxContent>
              </v:textbox>
            </v:roundrect>
            <v:roundrect id="_x0000_s1444" style="position:absolute;left:2924;top:6904;width:930;height:397;mso-wrap-style:none;v-text-anchor:middle" arcsize="10923f" o:regroupid="4" fillcolor="#f79646 [3209]" strokecolor="black [3213]" strokeweight="1pt">
              <v:shadow on="t" type="perspective" color="#4e6128 [1606]" opacity=".5" offset="1pt" offset2="-1pt"/>
              <v:textbox inset=".5mm,.3mm,.5mm,.3mm">
                <w:txbxContent>
                  <w:p w:rsidR="00F571F6" w:rsidRPr="000F7BD4" w:rsidRDefault="00F571F6" w:rsidP="00F571F6">
                    <w:pPr>
                      <w:pStyle w:val="Sansinterligne"/>
                      <w:rPr>
                        <w:rFonts w:ascii="Franklin Gothic Medium" w:hAnsi="Franklin Gothic Medium"/>
                        <w:sz w:val="24"/>
                      </w:rPr>
                    </w:pPr>
                    <w:r w:rsidRPr="000F7BD4">
                      <w:rPr>
                        <w:rFonts w:ascii="Franklin Gothic Medium" w:hAnsi="Franklin Gothic Medium"/>
                        <w:sz w:val="24"/>
                      </w:rPr>
                      <w:t xml:space="preserve">Batterie </w:t>
                    </w:r>
                  </w:p>
                </w:txbxContent>
              </v:textbox>
            </v:roundrect>
            <v:shape id="_x0000_s1445" type="#_x0000_t202" style="position:absolute;left:5362;top:4074;width:1656;height:815;mso-wrap-style:none;mso-width-percent:400;mso-height-percent:200;mso-width-percent:400;mso-height-percent:200;mso-width-relative:margin;mso-height-relative:margin;v-text-anchor:middle" o:regroupid="4" filled="f" stroked="f">
              <v:textbox style="mso-fit-shape-to-text:t">
                <w:txbxContent>
                  <w:p w:rsidR="00F571F6" w:rsidRPr="00E30167" w:rsidRDefault="00F571F6" w:rsidP="00F571F6">
                    <w:pPr>
                      <w:pStyle w:val="Sansinterligne"/>
                      <w:spacing w:line="360" w:lineRule="auto"/>
                      <w:rPr>
                        <w:color w:val="D9D9D9" w:themeColor="background1" w:themeShade="D9"/>
                      </w:rPr>
                    </w:pPr>
                    <w:r w:rsidRPr="00E30167">
                      <w:rPr>
                        <w:color w:val="D9D9D9" w:themeColor="background1" w:themeShade="D9"/>
                      </w:rPr>
                      <w:t>………………………</w:t>
                    </w:r>
                  </w:p>
                  <w:p w:rsidR="00F571F6" w:rsidRPr="00E30167" w:rsidRDefault="00F571F6" w:rsidP="00F571F6">
                    <w:pPr>
                      <w:pStyle w:val="Sansinterligne"/>
                      <w:rPr>
                        <w:color w:val="D9D9D9" w:themeColor="background1" w:themeShade="D9"/>
                      </w:rPr>
                    </w:pPr>
                    <w:r w:rsidRPr="00E30167">
                      <w:rPr>
                        <w:color w:val="D9D9D9" w:themeColor="background1" w:themeShade="D9"/>
                      </w:rPr>
                      <w:t>………………………</w:t>
                    </w:r>
                  </w:p>
                </w:txbxContent>
              </v:textbox>
            </v:shape>
            <v:shape id="_x0000_s1446" type="#_x0000_t202" style="position:absolute;left:6482;top:5542;width:1656;height:815;mso-wrap-style:none;mso-width-percent:400;mso-height-percent:200;mso-width-percent:400;mso-height-percent:200;mso-width-relative:margin;mso-height-relative:margin;v-text-anchor:middle" o:regroupid="4" filled="f" stroked="f">
              <v:textbox style="mso-fit-shape-to-text:t">
                <w:txbxContent>
                  <w:p w:rsidR="00F571F6" w:rsidRPr="00E30167" w:rsidRDefault="00F571F6" w:rsidP="00F571F6">
                    <w:pPr>
                      <w:pStyle w:val="Sansinterligne"/>
                      <w:spacing w:line="360" w:lineRule="auto"/>
                      <w:rPr>
                        <w:color w:val="D9D9D9" w:themeColor="background1" w:themeShade="D9"/>
                      </w:rPr>
                    </w:pPr>
                    <w:r w:rsidRPr="00E30167">
                      <w:rPr>
                        <w:color w:val="D9D9D9" w:themeColor="background1" w:themeShade="D9"/>
                      </w:rPr>
                      <w:t>………………………</w:t>
                    </w:r>
                  </w:p>
                  <w:p w:rsidR="00F571F6" w:rsidRPr="00E30167" w:rsidRDefault="00F571F6" w:rsidP="00F571F6">
                    <w:pPr>
                      <w:pStyle w:val="Sansinterligne"/>
                      <w:rPr>
                        <w:color w:val="D9D9D9" w:themeColor="background1" w:themeShade="D9"/>
                      </w:rPr>
                    </w:pPr>
                    <w:r w:rsidRPr="00E30167">
                      <w:rPr>
                        <w:color w:val="D9D9D9" w:themeColor="background1" w:themeShade="D9"/>
                      </w:rPr>
                      <w:t>………………………</w:t>
                    </w:r>
                  </w:p>
                </w:txbxContent>
              </v:textbox>
            </v:shape>
            <v:shape id="_x0000_s1447" type="#_x0000_t202" style="position:absolute;left:2398;top:5542;width:1656;height:815;mso-wrap-style:none;mso-width-percent:400;mso-height-percent:200;mso-width-percent:400;mso-height-percent:200;mso-width-relative:margin;mso-height-relative:margin;v-text-anchor:middle" o:regroupid="4" filled="f" stroked="f">
              <v:textbox style="mso-fit-shape-to-text:t">
                <w:txbxContent>
                  <w:p w:rsidR="00F571F6" w:rsidRPr="00E30167" w:rsidRDefault="00F571F6" w:rsidP="00F571F6">
                    <w:pPr>
                      <w:pStyle w:val="Sansinterligne"/>
                      <w:spacing w:line="360" w:lineRule="auto"/>
                      <w:rPr>
                        <w:color w:val="D9D9D9" w:themeColor="background1" w:themeShade="D9"/>
                      </w:rPr>
                    </w:pPr>
                    <w:r w:rsidRPr="00E30167">
                      <w:rPr>
                        <w:color w:val="D9D9D9" w:themeColor="background1" w:themeShade="D9"/>
                      </w:rPr>
                      <w:t>………………………</w:t>
                    </w:r>
                  </w:p>
                  <w:p w:rsidR="00F571F6" w:rsidRPr="00E30167" w:rsidRDefault="00F571F6" w:rsidP="00F571F6">
                    <w:pPr>
                      <w:pStyle w:val="Sansinterligne"/>
                      <w:rPr>
                        <w:color w:val="D9D9D9" w:themeColor="background1" w:themeShade="D9"/>
                      </w:rPr>
                    </w:pPr>
                    <w:r w:rsidRPr="00E30167">
                      <w:rPr>
                        <w:color w:val="D9D9D9" w:themeColor="background1" w:themeShade="D9"/>
                      </w:rPr>
                      <w:t>………………………</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451" type="#_x0000_t38" style="position:absolute;left:5118;top:5803;width:401;height:192;rotation:90;flip:x;mso-wrap-style:none;v-text-anchor:middle" o:connectortype="curved" o:regroupid="4" adj="10773,649688,-276006" strokecolor="red" strokeweight="1pt">
              <v:stroke endarrow="block"/>
              <v:shadow on="t" type="perspective" color="#4e6128 [1606]" opacity=".5" offset="1pt" offset2="-1pt"/>
            </v:shape>
            <v:shape id="_x0000_s1452" type="#_x0000_t202" style="position:absolute;left:4736;top:6185;width:1200;height:547;mso-wrap-style:none;mso-width-percent:400;mso-height-percent:200;mso-width-percent:400;mso-height-percent:200;mso-width-relative:margin;mso-height-relative:margin;v-text-anchor:middle" o:regroupid="4" filled="f" stroked="f">
              <v:textbox style="mso-fit-shape-to-text:t">
                <w:txbxContent>
                  <w:p w:rsidR="00F571F6" w:rsidRPr="00E30167" w:rsidRDefault="00F571F6" w:rsidP="00F571F6">
                    <w:pPr>
                      <w:pStyle w:val="Sansinterligne"/>
                      <w:spacing w:line="360" w:lineRule="auto"/>
                      <w:rPr>
                        <w:color w:val="D9D9D9" w:themeColor="background1" w:themeShade="D9"/>
                      </w:rPr>
                    </w:pPr>
                    <w:r w:rsidRPr="00E30167">
                      <w:rPr>
                        <w:color w:val="D9D9D9" w:themeColor="background1" w:themeShade="D9"/>
                      </w:rPr>
                      <w:t>………………</w:t>
                    </w:r>
                  </w:p>
                </w:txbxContent>
              </v:textbox>
            </v:shape>
            <v:shape id="_x0000_s1453" type="#_x0000_t38" style="position:absolute;left:8440;top:3799;width:401;height:192;rotation:90;flip:x;mso-wrap-style:none;v-text-anchor:middle" o:connectortype="curved" o:regroupid="4" adj="10773,649688,-276006" strokecolor="red" strokeweight="1pt">
              <v:stroke endarrow="block"/>
              <v:shadow on="t" type="perspective" color="#4e6128 [1606]" opacity=".5" offset="1pt" offset2="-1pt"/>
            </v:shape>
            <v:shape id="_x0000_s1455" type="#_x0000_t67" style="position:absolute;left:3054;top:7394;width:567;height:964;mso-wrap-style:none;v-text-anchor:middle" o:regroupid="4" fillcolor="#9bbb59 [3206]" strokecolor="black [3213]" strokeweight="1pt">
              <v:shadow on="t" type="perspective" color="#4e6128 [1606]" opacity=".5" offset="1pt" offset2="-1pt"/>
              <v:textbox style="layout-flow:vertical-ideographic" inset="1.5mm,.3mm,1.5mm,.3mm"/>
            </v:shape>
            <v:rect id="_x0000_s1456" style="position:absolute;left:2825;top:8385;width:1003;height:591;mso-wrap-style:none;v-text-anchor:middle" o:regroupid="4" fillcolor="#9bbb59" strokecolor="black [3213]" strokeweight="1pt">
              <v:fill color2="fill lighten(163)" rotate="t" method="linear sigma" focus="100%" type="gradient"/>
              <v:shadow on="t" type="perspective" color="#4e6128 [1606]" opacity=".5" offset="1pt" offset2="-1pt"/>
              <v:textbox style="mso-fit-shape-to-text:t" inset=".5mm,.3mm,.5mm,.3mm">
                <w:txbxContent>
                  <w:p w:rsidR="000F7BD4" w:rsidRPr="00E30167" w:rsidRDefault="000F7BD4" w:rsidP="000F7BD4">
                    <w:pPr>
                      <w:pStyle w:val="Sansinterligne"/>
                      <w:jc w:val="center"/>
                      <w:rPr>
                        <w:color w:val="7F7F7F" w:themeColor="text1" w:themeTint="80"/>
                      </w:rPr>
                    </w:pPr>
                    <w:r w:rsidRPr="00E30167">
                      <w:rPr>
                        <w:color w:val="7F7F7F" w:themeColor="text1" w:themeTint="80"/>
                      </w:rPr>
                      <w:t>……………..</w:t>
                    </w:r>
                  </w:p>
                  <w:p w:rsidR="000F7BD4" w:rsidRPr="00E30167" w:rsidRDefault="000F7BD4" w:rsidP="000F7BD4">
                    <w:pPr>
                      <w:pStyle w:val="Sansinterligne"/>
                      <w:jc w:val="center"/>
                      <w:rPr>
                        <w:color w:val="7F7F7F" w:themeColor="text1" w:themeTint="80"/>
                      </w:rPr>
                    </w:pPr>
                    <w:r w:rsidRPr="00E30167">
                      <w:rPr>
                        <w:color w:val="7F7F7F" w:themeColor="text1" w:themeTint="80"/>
                      </w:rPr>
                      <w:t>……………...</w:t>
                    </w:r>
                  </w:p>
                </w:txbxContent>
              </v:textbox>
            </v:rect>
            <v:shape id="_x0000_s1457" type="#_x0000_t67" style="position:absolute;left:6863;top:7394;width:567;height:964;mso-wrap-style:none;v-text-anchor:middle" o:regroupid="4" fillcolor="#9bbb59 [3206]" strokecolor="black [3213]" strokeweight="1pt">
              <v:shadow on="t" type="perspective" color="#4e6128 [1606]" opacity=".5" offset="1pt" offset2="-1pt"/>
              <v:textbox style="layout-flow:vertical-ideographic" inset="1.5mm,.3mm,1.5mm,.3mm"/>
            </v:shape>
            <v:rect id="_x0000_s1458" style="position:absolute;left:6634;top:8385;width:1003;height:591;mso-wrap-style:none;v-text-anchor:middle" o:regroupid="4" fillcolor="#9bbb59" strokecolor="black [3213]" strokeweight="1pt">
              <v:fill color2="fill lighten(163)" rotate="t" method="linear sigma" focus="100%" type="gradient"/>
              <v:shadow on="t" type="perspective" color="#4e6128 [1606]" opacity=".5" offset="1pt" offset2="-1pt"/>
              <v:textbox style="mso-next-textbox:#_x0000_s1458;mso-fit-shape-to-text:t" inset=".5mm,.3mm,.5mm,.3mm">
                <w:txbxContent>
                  <w:p w:rsidR="000F7BD4" w:rsidRPr="00E30167" w:rsidRDefault="000F7BD4" w:rsidP="000F7BD4">
                    <w:pPr>
                      <w:pStyle w:val="Sansinterligne"/>
                      <w:jc w:val="center"/>
                      <w:rPr>
                        <w:color w:val="7F7F7F" w:themeColor="text1" w:themeTint="80"/>
                      </w:rPr>
                    </w:pPr>
                    <w:r w:rsidRPr="00E30167">
                      <w:rPr>
                        <w:color w:val="7F7F7F" w:themeColor="text1" w:themeTint="80"/>
                      </w:rPr>
                      <w:t>……………..</w:t>
                    </w:r>
                  </w:p>
                  <w:p w:rsidR="000F7BD4" w:rsidRPr="00E30167" w:rsidRDefault="000F7BD4" w:rsidP="000F7BD4">
                    <w:pPr>
                      <w:pStyle w:val="Sansinterligne"/>
                      <w:jc w:val="center"/>
                      <w:rPr>
                        <w:color w:val="7F7F7F" w:themeColor="text1" w:themeTint="80"/>
                      </w:rPr>
                    </w:pPr>
                    <w:r w:rsidRPr="00E30167">
                      <w:rPr>
                        <w:color w:val="7F7F7F" w:themeColor="text1" w:themeTint="80"/>
                      </w:rPr>
                      <w:t>……………...</w:t>
                    </w:r>
                  </w:p>
                </w:txbxContent>
              </v:textbox>
            </v:rect>
            <v:shape id="_x0000_s1459" type="#_x0000_t38" style="position:absolute;left:1907;top:7107;width:1012;height:401;rotation:180;flip:y;mso-wrap-style:none;v-text-anchor:middle" o:connectortype="curved" o:regroupid="4" adj="10800,433347,-60403" strokecolor="red" strokeweight="1pt">
              <v:stroke endarrow="block"/>
              <v:shadow on="t" type="perspective" color="#4e6128 [1606]" opacity=".5" offset="1pt" offset2="-1pt"/>
            </v:shape>
            <v:shape id="_x0000_s1460" type="#_x0000_t202" style="position:absolute;left:753;top:7276;width:1200;height:547;mso-wrap-style:none;mso-width-percent:400;mso-height-percent:200;mso-width-percent:400;mso-height-percent:200;mso-width-relative:margin;mso-height-relative:margin;v-text-anchor:middle" o:regroupid="4" filled="f" stroked="f">
              <v:textbox style="mso-fit-shape-to-text:t">
                <w:txbxContent>
                  <w:p w:rsidR="000F7BD4" w:rsidRPr="00E30167" w:rsidRDefault="000F7BD4" w:rsidP="00F571F6">
                    <w:pPr>
                      <w:pStyle w:val="Sansinterligne"/>
                      <w:spacing w:line="360" w:lineRule="auto"/>
                      <w:rPr>
                        <w:color w:val="D9D9D9" w:themeColor="background1" w:themeShade="D9"/>
                      </w:rPr>
                    </w:pPr>
                    <w:r w:rsidRPr="00E30167">
                      <w:rPr>
                        <w:color w:val="D9D9D9" w:themeColor="background1" w:themeShade="D9"/>
                      </w:rPr>
                      <w:t>………………</w:t>
                    </w:r>
                  </w:p>
                </w:txbxContent>
              </v:textbox>
            </v:shape>
            <v:shape id="_x0000_s1461" type="#_x0000_t38" style="position:absolute;left:7619;top:7113;width:1181;height:359;mso-wrap-style:none;v-text-anchor:middle" o:connectortype="curved" o:regroupid="4" adj="10791,-480796,-136093" strokecolor="red" strokeweight="1pt">
              <v:stroke endarrow="block"/>
              <v:shadow on="t" type="perspective" color="#4e6128 [1606]" opacity=".5" offset="1pt" offset2="-1pt"/>
            </v:shape>
            <v:shape id="_x0000_s1462" type="#_x0000_t202" style="position:absolute;left:8800;top:7236;width:1200;height:547;mso-wrap-style:none;mso-width-percent:400;mso-height-percent:200;mso-width-percent:400;mso-height-percent:200;mso-width-relative:margin;mso-height-relative:margin;v-text-anchor:middle" o:regroupid="4" filled="f" stroked="f">
              <v:textbox style="mso-fit-shape-to-text:t">
                <w:txbxContent>
                  <w:p w:rsidR="000F7BD4" w:rsidRPr="00E30167" w:rsidRDefault="000F7BD4" w:rsidP="00F571F6">
                    <w:pPr>
                      <w:pStyle w:val="Sansinterligne"/>
                      <w:spacing w:line="360" w:lineRule="auto"/>
                      <w:rPr>
                        <w:color w:val="D9D9D9" w:themeColor="background1" w:themeShade="D9"/>
                      </w:rPr>
                    </w:pPr>
                    <w:r w:rsidRPr="00E30167">
                      <w:rPr>
                        <w:color w:val="D9D9D9" w:themeColor="background1" w:themeShade="D9"/>
                      </w:rPr>
                      <w:t>………………</w:t>
                    </w:r>
                  </w:p>
                </w:txbxContent>
              </v:textbox>
            </v:shape>
            <v:shape id="_x0000_s1463" type="#_x0000_t202" style="position:absolute;left:8244;top:4075;width:1200;height:547;mso-wrap-style:none;mso-width-percent:400;mso-height-percent:200;mso-width-percent:400;mso-height-percent:200;mso-width-relative:margin;mso-height-relative:margin;v-text-anchor:middle" o:regroupid="4" filled="f" stroked="f">
              <v:textbox style="mso-fit-shape-to-text:t">
                <w:txbxContent>
                  <w:p w:rsidR="000F7BD4" w:rsidRPr="00E30167" w:rsidRDefault="000F7BD4" w:rsidP="00F571F6">
                    <w:pPr>
                      <w:pStyle w:val="Sansinterligne"/>
                      <w:spacing w:line="360" w:lineRule="auto"/>
                      <w:rPr>
                        <w:color w:val="D9D9D9" w:themeColor="background1" w:themeShade="D9"/>
                      </w:rPr>
                    </w:pPr>
                    <w:r w:rsidRPr="00E30167">
                      <w:rPr>
                        <w:color w:val="D9D9D9" w:themeColor="background1" w:themeShade="D9"/>
                      </w:rPr>
                      <w:t>………………</w:t>
                    </w:r>
                  </w:p>
                </w:txbxContent>
              </v:textbox>
            </v:shape>
            <v:rect id="_x0000_s1464" style="position:absolute;left:10130;top:3077;width:1003;height:591;mso-wrap-style:none;v-text-anchor:middle" o:regroupid="4" fillcolor="#9bbb59" strokecolor="black [3213]" strokeweight="1pt">
              <v:fill color2="fill lighten(163)" rotate="t" method="linear sigma" focus="100%" type="gradient"/>
              <v:shadow on="t" type="perspective" color="#4e6128 [1606]" opacity=".5" offset="1pt" offset2="-1pt"/>
              <v:textbox style="mso-fit-shape-to-text:t" inset=".5mm,.3mm,.5mm,.3mm">
                <w:txbxContent>
                  <w:p w:rsidR="000F7BD4" w:rsidRPr="009E76F2" w:rsidRDefault="000F7BD4" w:rsidP="000F7BD4">
                    <w:pPr>
                      <w:pStyle w:val="Sansinterligne"/>
                      <w:jc w:val="center"/>
                      <w:rPr>
                        <w:color w:val="7F7F7F" w:themeColor="text1" w:themeTint="80"/>
                      </w:rPr>
                    </w:pPr>
                    <w:r w:rsidRPr="009E76F2">
                      <w:rPr>
                        <w:color w:val="7F7F7F" w:themeColor="text1" w:themeTint="80"/>
                      </w:rPr>
                      <w:t>……………..</w:t>
                    </w:r>
                  </w:p>
                  <w:p w:rsidR="000F7BD4" w:rsidRPr="009E76F2" w:rsidRDefault="000F7BD4" w:rsidP="000F7BD4">
                    <w:pPr>
                      <w:pStyle w:val="Sansinterligne"/>
                      <w:jc w:val="center"/>
                      <w:rPr>
                        <w:color w:val="7F7F7F" w:themeColor="text1" w:themeTint="80"/>
                      </w:rPr>
                    </w:pPr>
                    <w:r w:rsidRPr="009E76F2">
                      <w:rPr>
                        <w:color w:val="7F7F7F" w:themeColor="text1" w:themeTint="80"/>
                      </w:rPr>
                      <w:t>……………...</w:t>
                    </w:r>
                  </w:p>
                </w:txbxContent>
              </v:textbox>
            </v:rect>
            <v:shape id="_x0000_s1465" type="#_x0000_t13" style="position:absolute;left:9378;top:3174;width:737;height:397;mso-wrap-style:none;v-text-anchor:middle" o:regroupid="4" fillcolor="#9bbb59 [3206]" strokecolor="black [3213]" strokeweight="1pt">
              <v:shadow on="t" type="perspective" color="#4e6128 [1606]" opacity=".5" offset="1pt" offset2="-1pt"/>
              <v:textbox inset="1.5mm,.3mm,1.5mm,.3mm"/>
            </v:shape>
            <v:shape id="_x0000_s1466" type="#_x0000_t38" style="position:absolute;left:5168;top:2496;width:511;height:402;rotation:270;mso-wrap-style:none;v-text-anchor:middle" o:connectortype="curved" o:regroupid="4" adj="10779,-205791,-216592" strokecolor="red" strokeweight="1pt">
              <v:stroke endarrow="block"/>
              <v:shadow on="t" type="perspective" color="#4e6128 [1606]" opacity=".5" offset="1pt" offset2="-1pt"/>
            </v:shape>
            <v:shape id="_x0000_s1467" type="#_x0000_t202" style="position:absolute;left:5114;top:1965;width:1200;height:547;mso-wrap-style:none;mso-width-percent:400;mso-height-percent:200;mso-width-percent:400;mso-height-percent:200;mso-width-relative:margin;mso-height-relative:margin;v-text-anchor:middle" o:regroupid="4" filled="f" stroked="f">
              <v:textbox style="mso-fit-shape-to-text:t">
                <w:txbxContent>
                  <w:p w:rsidR="000F7BD4" w:rsidRPr="00E30167" w:rsidRDefault="000F7BD4" w:rsidP="00F571F6">
                    <w:pPr>
                      <w:pStyle w:val="Sansinterligne"/>
                      <w:spacing w:line="360" w:lineRule="auto"/>
                      <w:rPr>
                        <w:color w:val="D9D9D9" w:themeColor="background1" w:themeShade="D9"/>
                      </w:rPr>
                    </w:pPr>
                    <w:r w:rsidRPr="00E30167">
                      <w:rPr>
                        <w:color w:val="D9D9D9" w:themeColor="background1" w:themeShade="D9"/>
                      </w:rPr>
                      <w:t>………………</w:t>
                    </w:r>
                  </w:p>
                </w:txbxContent>
              </v:textbox>
            </v:shape>
            <w10:wrap type="none"/>
            <w10:anchorlock/>
          </v:group>
        </w:pict>
      </w:r>
    </w:p>
    <w:p w:rsidR="00F571F6" w:rsidRDefault="00F571F6" w:rsidP="00105734">
      <w:pPr>
        <w:pStyle w:val="Sansinterligne"/>
        <w:spacing w:line="360" w:lineRule="auto"/>
      </w:pPr>
    </w:p>
    <w:p w:rsidR="009F5DD8" w:rsidRDefault="009F5DD8"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1F210A">
      <w:pPr>
        <w:pStyle w:val="Sansinterligne"/>
        <w:rPr>
          <w:noProof/>
          <w:lang w:eastAsia="fr-FR"/>
        </w:rPr>
      </w:pPr>
    </w:p>
    <w:p w:rsidR="007E52A4" w:rsidRDefault="007E52A4" w:rsidP="00E30167">
      <w:pPr>
        <w:pStyle w:val="Sansinterligne"/>
        <w:jc w:val="center"/>
        <w:rPr>
          <w:noProof/>
          <w:lang w:eastAsia="fr-FR"/>
        </w:rPr>
      </w:pPr>
    </w:p>
    <w:p w:rsidR="009F5DD8" w:rsidRDefault="009F5DD8"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F571F6" w:rsidRDefault="00F571F6" w:rsidP="001F210A">
      <w:pPr>
        <w:pStyle w:val="Sansinterligne"/>
        <w:rPr>
          <w:noProof/>
          <w:lang w:eastAsia="fr-FR"/>
        </w:rPr>
      </w:pPr>
    </w:p>
    <w:p w:rsidR="00E603D3" w:rsidRDefault="00E603D3" w:rsidP="001F210A">
      <w:pPr>
        <w:pStyle w:val="Sansinterligne"/>
      </w:pPr>
    </w:p>
    <w:p w:rsidR="00E30167" w:rsidRDefault="00E30167" w:rsidP="001F210A">
      <w:pPr>
        <w:pStyle w:val="Sansinterligne"/>
      </w:pPr>
    </w:p>
    <w:p w:rsidR="00E30167" w:rsidRDefault="00E30167" w:rsidP="001F210A">
      <w:pPr>
        <w:pStyle w:val="Sansinterligne"/>
      </w:pPr>
    </w:p>
    <w:p w:rsidR="00E30167" w:rsidRDefault="00E30167" w:rsidP="001F210A">
      <w:pPr>
        <w:pStyle w:val="Sansinterligne"/>
      </w:pPr>
    </w:p>
    <w:p w:rsidR="00AF6059" w:rsidRDefault="00AF6059" w:rsidP="001F210A">
      <w:pPr>
        <w:pStyle w:val="Sansinterligne"/>
      </w:pPr>
    </w:p>
    <w:p w:rsidR="00AF6059" w:rsidRDefault="00AF6059" w:rsidP="001F210A">
      <w:pPr>
        <w:pStyle w:val="Sansinterligne"/>
      </w:pPr>
    </w:p>
    <w:p w:rsidR="00AF6059" w:rsidRDefault="00AF6059" w:rsidP="001F210A">
      <w:pPr>
        <w:pStyle w:val="Sansinterligne"/>
      </w:pPr>
    </w:p>
    <w:p w:rsidR="00AF6059" w:rsidRDefault="00AF6059" w:rsidP="001F210A">
      <w:pPr>
        <w:pStyle w:val="Sansinterligne"/>
      </w:pPr>
    </w:p>
    <w:p w:rsidR="00AF6059" w:rsidRDefault="00AF6059" w:rsidP="001F210A">
      <w:pPr>
        <w:pStyle w:val="Sansinterligne"/>
      </w:pPr>
    </w:p>
    <w:p w:rsidR="003E45BD" w:rsidRPr="003E45BD" w:rsidRDefault="003E45BD" w:rsidP="003E45BD">
      <w:pPr>
        <w:pStyle w:val="Sansinterligne"/>
        <w:spacing w:line="360" w:lineRule="auto"/>
        <w:jc w:val="center"/>
        <w:rPr>
          <w:b/>
          <w:shadow/>
          <w:color w:val="FF0000"/>
          <w:sz w:val="40"/>
        </w:rPr>
      </w:pPr>
      <w:r w:rsidRPr="003E45BD">
        <w:rPr>
          <w:b/>
          <w:shadow/>
          <w:color w:val="FF0000"/>
          <w:sz w:val="40"/>
        </w:rPr>
        <w:lastRenderedPageBreak/>
        <w:t>CORRECTION</w:t>
      </w:r>
    </w:p>
    <w:p w:rsidR="003E45BD" w:rsidRDefault="003E45BD" w:rsidP="003E45BD">
      <w:pPr>
        <w:pStyle w:val="Sansinterligne"/>
        <w:numPr>
          <w:ilvl w:val="0"/>
          <w:numId w:val="13"/>
        </w:numPr>
        <w:spacing w:line="360" w:lineRule="auto"/>
        <w:rPr>
          <w:b/>
          <w:shadow/>
          <w:sz w:val="24"/>
          <w:u w:val="single"/>
        </w:rPr>
      </w:pPr>
      <w:r>
        <w:rPr>
          <w:b/>
          <w:shadow/>
          <w:sz w:val="24"/>
          <w:u w:val="single"/>
        </w:rPr>
        <w:t>Formes et transferts d’énergie</w:t>
      </w:r>
    </w:p>
    <w:p w:rsidR="003E45BD" w:rsidRDefault="00E17CE9" w:rsidP="003E45BD">
      <w:pPr>
        <w:pStyle w:val="Sansinterligne"/>
        <w:spacing w:line="360" w:lineRule="auto"/>
      </w:pPr>
      <w:r w:rsidRPr="00E17CE9">
        <w:rPr>
          <w:b/>
          <w:shadow/>
        </w:rPr>
        <w:t>Q1</w:t>
      </w:r>
      <w:r w:rsidRPr="00E17CE9">
        <w:t xml:space="preserve"> &amp; </w:t>
      </w:r>
      <w:r w:rsidRPr="00E17CE9">
        <w:rPr>
          <w:b/>
          <w:shadow/>
        </w:rPr>
        <w:t>Q2.</w:t>
      </w:r>
      <w:r w:rsidRPr="00E17CE9">
        <w:t xml:space="preserve"> </w:t>
      </w:r>
      <w:r w:rsidR="003E45BD" w:rsidRPr="00D71D46">
        <w:rPr>
          <w:u w:val="single"/>
        </w:rPr>
        <w:t xml:space="preserve">Étude des photographie de </w:t>
      </w:r>
      <w:r w:rsidR="003E45BD" w:rsidRPr="00D71D46">
        <w:rPr>
          <w:u w:val="single"/>
        </w:rPr>
        <w:sym w:font="Wingdings" w:char="F081"/>
      </w:r>
      <w:r w:rsidR="003E45BD" w:rsidRPr="00D71D46">
        <w:rPr>
          <w:u w:val="single"/>
        </w:rPr>
        <w:t xml:space="preserve"> à </w:t>
      </w:r>
      <w:r w:rsidR="003E45BD" w:rsidRPr="00D71D46">
        <w:rPr>
          <w:u w:val="single"/>
        </w:rPr>
        <w:sym w:font="Wingdings" w:char="F084"/>
      </w:r>
      <w:r w:rsidR="003E45BD" w:rsidRPr="00D71D46">
        <w:rPr>
          <w:u w:val="single"/>
        </w:rPr>
        <w:t> :</w:t>
      </w:r>
    </w:p>
    <w:p w:rsidR="003E45BD" w:rsidRDefault="00EA5375" w:rsidP="003E45BD">
      <w:pPr>
        <w:pStyle w:val="Sansinterligne"/>
        <w:spacing w:line="360" w:lineRule="auto"/>
        <w:jc w:val="center"/>
      </w:pPr>
      <w:r>
        <w:rPr>
          <w:noProof/>
          <w:lang w:eastAsia="fr-FR"/>
        </w:rPr>
        <w:drawing>
          <wp:inline distT="0" distB="0" distL="0" distR="0">
            <wp:extent cx="5899150" cy="1346200"/>
            <wp:effectExtent l="19050" t="0" r="6350" b="0"/>
            <wp:docPr id="162" name="Imag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 cstate="print"/>
                    <a:srcRect/>
                    <a:stretch>
                      <a:fillRect/>
                    </a:stretch>
                  </pic:blipFill>
                  <pic:spPr bwMode="auto">
                    <a:xfrm>
                      <a:off x="0" y="0"/>
                      <a:ext cx="5899150" cy="1346200"/>
                    </a:xfrm>
                    <a:prstGeom prst="rect">
                      <a:avLst/>
                    </a:prstGeom>
                    <a:noFill/>
                    <a:ln w="9525">
                      <a:noFill/>
                      <a:miter lim="800000"/>
                      <a:headEnd/>
                      <a:tailEnd/>
                    </a:ln>
                  </pic:spPr>
                </pic:pic>
              </a:graphicData>
            </a:graphic>
          </wp:inline>
        </w:drawing>
      </w:r>
    </w:p>
    <w:p w:rsidR="003E45BD" w:rsidRDefault="00E17CE9" w:rsidP="003E45BD">
      <w:pPr>
        <w:pStyle w:val="Sansinterligne"/>
        <w:spacing w:line="360" w:lineRule="auto"/>
      </w:pPr>
      <w:r w:rsidRPr="00E17CE9">
        <w:rPr>
          <w:b/>
          <w:shadow/>
        </w:rPr>
        <w:t>Q</w:t>
      </w:r>
      <w:r>
        <w:rPr>
          <w:b/>
          <w:shadow/>
        </w:rPr>
        <w:t>3</w:t>
      </w:r>
      <w:r w:rsidRPr="00E17CE9">
        <w:rPr>
          <w:b/>
          <w:shadow/>
        </w:rPr>
        <w:t>.</w:t>
      </w:r>
      <w:r w:rsidRPr="00E17CE9">
        <w:t xml:space="preserve"> </w:t>
      </w:r>
      <w:r w:rsidR="003E45BD" w:rsidRPr="00D71D46">
        <w:rPr>
          <w:b/>
          <w:u w:val="single"/>
        </w:rPr>
        <w:t xml:space="preserve">Étude des photographie de </w:t>
      </w:r>
      <w:r w:rsidR="003E45BD">
        <w:rPr>
          <w:b/>
          <w:u w:val="single"/>
        </w:rPr>
        <w:sym w:font="Wingdings" w:char="F085"/>
      </w:r>
      <w:r w:rsidR="003E45BD" w:rsidRPr="00D71D46">
        <w:rPr>
          <w:b/>
          <w:u w:val="single"/>
        </w:rPr>
        <w:t xml:space="preserve"> à </w:t>
      </w:r>
      <w:r w:rsidR="003E45BD">
        <w:rPr>
          <w:b/>
          <w:u w:val="single"/>
        </w:rPr>
        <w:sym w:font="Wingdings" w:char="F088"/>
      </w:r>
      <w:r w:rsidR="003E45BD" w:rsidRPr="00D71D46">
        <w:rPr>
          <w:b/>
          <w:u w:val="single"/>
        </w:rPr>
        <w:t> :</w:t>
      </w:r>
    </w:p>
    <w:p w:rsidR="003E45BD" w:rsidRDefault="00E17CE9" w:rsidP="003E45BD">
      <w:pPr>
        <w:pStyle w:val="Sansinterligne"/>
        <w:spacing w:line="360" w:lineRule="auto"/>
        <w:jc w:val="center"/>
      </w:pPr>
      <w:r>
        <w:rPr>
          <w:noProof/>
          <w:lang w:eastAsia="fr-FR"/>
        </w:rPr>
        <w:drawing>
          <wp:inline distT="0" distB="0" distL="0" distR="0">
            <wp:extent cx="5899150" cy="996950"/>
            <wp:effectExtent l="19050" t="0" r="6350" b="0"/>
            <wp:docPr id="165"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 cstate="print"/>
                    <a:srcRect/>
                    <a:stretch>
                      <a:fillRect/>
                    </a:stretch>
                  </pic:blipFill>
                  <pic:spPr bwMode="auto">
                    <a:xfrm>
                      <a:off x="0" y="0"/>
                      <a:ext cx="5899150" cy="996950"/>
                    </a:xfrm>
                    <a:prstGeom prst="rect">
                      <a:avLst/>
                    </a:prstGeom>
                    <a:noFill/>
                    <a:ln w="9525">
                      <a:noFill/>
                      <a:miter lim="800000"/>
                      <a:headEnd/>
                      <a:tailEnd/>
                    </a:ln>
                  </pic:spPr>
                </pic:pic>
              </a:graphicData>
            </a:graphic>
          </wp:inline>
        </w:drawing>
      </w:r>
    </w:p>
    <w:p w:rsidR="003E45BD" w:rsidRDefault="0054398E" w:rsidP="003E45BD">
      <w:pPr>
        <w:pStyle w:val="Sansinterligne"/>
        <w:numPr>
          <w:ilvl w:val="0"/>
          <w:numId w:val="14"/>
        </w:numPr>
        <w:rPr>
          <w:b/>
          <w:shadow/>
          <w:sz w:val="24"/>
          <w:u w:val="single"/>
        </w:rPr>
      </w:pPr>
      <w:r>
        <w:rPr>
          <w:b/>
          <w:shadow/>
          <w:sz w:val="24"/>
          <w:u w:val="single"/>
        </w:rPr>
        <w:t>Énergie d’un système au cours de son mouvement</w:t>
      </w:r>
    </w:p>
    <w:p w:rsidR="003E45BD" w:rsidRPr="003E45BD" w:rsidRDefault="003E45BD" w:rsidP="003E45BD">
      <w:pPr>
        <w:pStyle w:val="Paragraphedeliste"/>
        <w:numPr>
          <w:ilvl w:val="0"/>
          <w:numId w:val="11"/>
        </w:numPr>
        <w:tabs>
          <w:tab w:val="left" w:pos="567"/>
        </w:tabs>
        <w:spacing w:after="0" w:line="360" w:lineRule="auto"/>
        <w:contextualSpacing w:val="0"/>
        <w:rPr>
          <w:rFonts w:asciiTheme="minorHAnsi" w:eastAsiaTheme="minorHAnsi" w:hAnsiTheme="minorHAnsi" w:cstheme="minorBidi"/>
          <w:b/>
          <w:shadow/>
          <w:vanish/>
          <w:sz w:val="24"/>
          <w:szCs w:val="22"/>
          <w:u w:val="single"/>
        </w:rPr>
      </w:pPr>
    </w:p>
    <w:p w:rsidR="003E45BD" w:rsidRPr="003E45BD" w:rsidRDefault="003E45BD" w:rsidP="003E45BD">
      <w:pPr>
        <w:pStyle w:val="Paragraphedeliste"/>
        <w:numPr>
          <w:ilvl w:val="0"/>
          <w:numId w:val="11"/>
        </w:numPr>
        <w:tabs>
          <w:tab w:val="left" w:pos="567"/>
        </w:tabs>
        <w:spacing w:after="0" w:line="360" w:lineRule="auto"/>
        <w:contextualSpacing w:val="0"/>
        <w:rPr>
          <w:rFonts w:asciiTheme="minorHAnsi" w:eastAsiaTheme="minorHAnsi" w:hAnsiTheme="minorHAnsi" w:cstheme="minorBidi"/>
          <w:b/>
          <w:shadow/>
          <w:vanish/>
          <w:sz w:val="24"/>
          <w:szCs w:val="22"/>
          <w:u w:val="single"/>
        </w:rPr>
      </w:pPr>
    </w:p>
    <w:p w:rsidR="0097341D" w:rsidRDefault="0097341D" w:rsidP="00076D0D">
      <w:pPr>
        <w:pStyle w:val="Sansinterligne"/>
      </w:pPr>
    </w:p>
    <w:p w:rsidR="00076D0D" w:rsidRDefault="00076D0D" w:rsidP="00076D0D">
      <w:pPr>
        <w:pStyle w:val="Sansinterligne"/>
      </w:pPr>
    </w:p>
    <w:p w:rsidR="00076D0D" w:rsidRPr="00076D0D" w:rsidRDefault="00374F8B" w:rsidP="00374F8B">
      <w:pPr>
        <w:pStyle w:val="Sansinterligne"/>
        <w:jc w:val="center"/>
      </w:pPr>
      <w:r>
        <w:rPr>
          <w:noProof/>
          <w:lang w:eastAsia="fr-FR"/>
        </w:rPr>
        <w:drawing>
          <wp:inline distT="0" distB="0" distL="0" distR="0">
            <wp:extent cx="5105004" cy="1764000"/>
            <wp:effectExtent l="0" t="0" r="0" b="0"/>
            <wp:docPr id="3" name="Image 3" descr="https://media.kartable.fr/uploads/finalImages/final_586a5e6e6a7de1.61715744.png?1489499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dia.kartable.fr/uploads/finalImages/final_586a5e6e6a7de1.61715744.png?1489499950"/>
                    <pic:cNvPicPr>
                      <a:picLocks noChangeAspect="1" noChangeArrowheads="1"/>
                    </pic:cNvPicPr>
                  </pic:nvPicPr>
                  <pic:blipFill>
                    <a:blip r:embed="rId18" cstate="print"/>
                    <a:srcRect/>
                    <a:stretch>
                      <a:fillRect/>
                    </a:stretch>
                  </pic:blipFill>
                  <pic:spPr bwMode="auto">
                    <a:xfrm>
                      <a:off x="0" y="0"/>
                      <a:ext cx="5105004" cy="1764000"/>
                    </a:xfrm>
                    <a:prstGeom prst="rect">
                      <a:avLst/>
                    </a:prstGeom>
                    <a:noFill/>
                    <a:ln w="9525">
                      <a:noFill/>
                      <a:miter lim="800000"/>
                      <a:headEnd/>
                      <a:tailEnd/>
                    </a:ln>
                  </pic:spPr>
                </pic:pic>
              </a:graphicData>
            </a:graphic>
          </wp:inline>
        </w:drawing>
      </w:r>
    </w:p>
    <w:p w:rsidR="00724695" w:rsidRDefault="00724695" w:rsidP="00076D0D">
      <w:pPr>
        <w:pStyle w:val="Sansinterligne"/>
        <w:numPr>
          <w:ilvl w:val="0"/>
          <w:numId w:val="14"/>
        </w:numPr>
        <w:spacing w:line="360" w:lineRule="auto"/>
        <w:rPr>
          <w:b/>
          <w:shadow/>
          <w:sz w:val="24"/>
          <w:u w:val="single"/>
        </w:rPr>
      </w:pPr>
      <w:r w:rsidRPr="00076D0D">
        <w:rPr>
          <w:b/>
          <w:shadow/>
          <w:sz w:val="24"/>
          <w:u w:val="single"/>
        </w:rPr>
        <w:t>Conclusion</w:t>
      </w:r>
    </w:p>
    <w:p w:rsidR="00076D0D" w:rsidRPr="00076D0D" w:rsidRDefault="007E52A4" w:rsidP="007E52A4">
      <w:pPr>
        <w:pStyle w:val="Sansinterligne"/>
        <w:jc w:val="center"/>
      </w:pPr>
      <w:r w:rsidRPr="007E52A4">
        <w:rPr>
          <w:noProof/>
          <w:lang w:eastAsia="fr-FR"/>
        </w:rPr>
        <w:drawing>
          <wp:inline distT="0" distB="0" distL="0" distR="0">
            <wp:extent cx="6372860" cy="2711450"/>
            <wp:effectExtent l="19050" t="0" r="8890" b="0"/>
            <wp:docPr id="15" name="Image 5" descr="chaine énergé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ine énergétique"/>
                    <pic:cNvPicPr>
                      <a:picLocks noChangeAspect="1" noChangeArrowheads="1"/>
                    </pic:cNvPicPr>
                  </pic:nvPicPr>
                  <pic:blipFill>
                    <a:blip r:embed="rId19" cstate="print"/>
                    <a:srcRect l="4109" t="18975"/>
                    <a:stretch>
                      <a:fillRect/>
                    </a:stretch>
                  </pic:blipFill>
                  <pic:spPr bwMode="auto">
                    <a:xfrm>
                      <a:off x="0" y="0"/>
                      <a:ext cx="6372860" cy="2711450"/>
                    </a:xfrm>
                    <a:prstGeom prst="rect">
                      <a:avLst/>
                    </a:prstGeom>
                    <a:noFill/>
                    <a:ln w="9525">
                      <a:noFill/>
                      <a:miter lim="800000"/>
                      <a:headEnd/>
                      <a:tailEnd/>
                    </a:ln>
                  </pic:spPr>
                </pic:pic>
              </a:graphicData>
            </a:graphic>
          </wp:inline>
        </w:drawing>
      </w:r>
    </w:p>
    <w:sectPr w:rsidR="00076D0D" w:rsidRPr="00076D0D" w:rsidSect="001616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embedBold r:id="rId1" w:subsetted="1" w:fontKey="{11DB8862-ED99-4484-AAFA-178B1C9AB38B}"/>
  </w:font>
  <w:font w:name="Franklin Gothic Demi">
    <w:altName w:val="Franklin Gothic Medium"/>
    <w:charset w:val="00"/>
    <w:family w:val="swiss"/>
    <w:pitch w:val="variable"/>
    <w:sig w:usb0="00000001"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embedRegular r:id="rId2" w:subsetted="1" w:fontKey="{DF7E98E0-716F-47D9-A1AF-22E1579E712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DA25"/>
      </v:shape>
    </w:pict>
  </w:numPicBullet>
  <w:abstractNum w:abstractNumId="0">
    <w:nsid w:val="00CF38C6"/>
    <w:multiLevelType w:val="hybridMultilevel"/>
    <w:tmpl w:val="94D4310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2907BB5"/>
    <w:multiLevelType w:val="multilevel"/>
    <w:tmpl w:val="86A85D12"/>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1A392DA5"/>
    <w:multiLevelType w:val="hybridMultilevel"/>
    <w:tmpl w:val="417A3A56"/>
    <w:lvl w:ilvl="0" w:tplc="91B41E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252F78"/>
    <w:multiLevelType w:val="hybridMultilevel"/>
    <w:tmpl w:val="78FE1446"/>
    <w:lvl w:ilvl="0" w:tplc="91B41E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F8417D"/>
    <w:multiLevelType w:val="hybridMultilevel"/>
    <w:tmpl w:val="48764A50"/>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20F64487"/>
    <w:multiLevelType w:val="hybridMultilevel"/>
    <w:tmpl w:val="A4DE85E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2AF81538"/>
    <w:multiLevelType w:val="hybridMultilevel"/>
    <w:tmpl w:val="77FECC0C"/>
    <w:lvl w:ilvl="0" w:tplc="43C0750A">
      <w:start w:val="3"/>
      <w:numFmt w:val="bullet"/>
      <w:lvlText w:val="-"/>
      <w:lvlJc w:val="left"/>
      <w:pPr>
        <w:tabs>
          <w:tab w:val="num" w:pos="360"/>
        </w:tabs>
        <w:ind w:left="360" w:hanging="360"/>
      </w:pPr>
      <w:rPr>
        <w:rFonts w:ascii="Times New Roman" w:hAnsi="Times New Roman"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4EA4170"/>
    <w:multiLevelType w:val="hybridMultilevel"/>
    <w:tmpl w:val="5F94206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51073BB"/>
    <w:multiLevelType w:val="hybridMultilevel"/>
    <w:tmpl w:val="217E3152"/>
    <w:lvl w:ilvl="0" w:tplc="C0668A88">
      <w:start w:val="3"/>
      <w:numFmt w:val="bullet"/>
      <w:lvlText w:val="-"/>
      <w:lvlJc w:val="left"/>
      <w:pPr>
        <w:ind w:left="720" w:hanging="360"/>
      </w:pPr>
      <w:rPr>
        <w:rFonts w:ascii="Calibri" w:eastAsia="Batang"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6D84459"/>
    <w:multiLevelType w:val="hybridMultilevel"/>
    <w:tmpl w:val="DF427C4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409A203B"/>
    <w:multiLevelType w:val="hybridMultilevel"/>
    <w:tmpl w:val="FAD4313C"/>
    <w:lvl w:ilvl="0" w:tplc="1466FB72">
      <w:numFmt w:val="bullet"/>
      <w:lvlText w:val="-"/>
      <w:lvlJc w:val="left"/>
      <w:pPr>
        <w:ind w:left="720" w:hanging="360"/>
      </w:pPr>
      <w:rPr>
        <w:rFonts w:ascii="Calibri" w:eastAsia="Batang"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33348C6"/>
    <w:multiLevelType w:val="hybridMultilevel"/>
    <w:tmpl w:val="D61201A6"/>
    <w:lvl w:ilvl="0" w:tplc="7076C738">
      <w:start w:val="1"/>
      <w:numFmt w:val="bullet"/>
      <w:lvlText w:val=""/>
      <w:lvlJc w:val="left"/>
      <w:pPr>
        <w:tabs>
          <w:tab w:val="num" w:pos="360"/>
        </w:tabs>
        <w:ind w:left="360" w:hanging="360"/>
      </w:pPr>
      <w:rPr>
        <w:rFonts w:ascii="Wingdings" w:hAnsi="Wingdings" w:hint="default"/>
        <w:caps w:val="0"/>
        <w:strike w:val="0"/>
        <w:dstrike w:val="0"/>
        <w:outline w:val="0"/>
        <w:shadow w:val="0"/>
        <w:emboss w:val="0"/>
        <w:imprint w:val="0"/>
        <w:vanish w:val="0"/>
        <w:color w:val="auto"/>
        <w:sz w:val="24"/>
        <w:szCs w:val="24"/>
        <w:vertAlign w:val="baseline"/>
      </w:rPr>
    </w:lvl>
    <w:lvl w:ilvl="1" w:tplc="81647D0E">
      <w:numFmt w:val="bullet"/>
      <w:lvlText w:val="-"/>
      <w:lvlJc w:val="left"/>
      <w:pPr>
        <w:tabs>
          <w:tab w:val="num" w:pos="1080"/>
        </w:tabs>
        <w:ind w:left="1080" w:hanging="360"/>
      </w:pPr>
      <w:rPr>
        <w:rFonts w:ascii="Times New Roman" w:eastAsia="Times New Roman" w:hAnsi="Times New Roman" w:cs="Times New Roman"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nsid w:val="44C741CA"/>
    <w:multiLevelType w:val="hybridMultilevel"/>
    <w:tmpl w:val="5E4E46A6"/>
    <w:lvl w:ilvl="0" w:tplc="7BA879A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8373842"/>
    <w:multiLevelType w:val="hybridMultilevel"/>
    <w:tmpl w:val="00EA80CE"/>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4B860723"/>
    <w:multiLevelType w:val="hybridMultilevel"/>
    <w:tmpl w:val="18B412B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34966E2"/>
    <w:multiLevelType w:val="multilevel"/>
    <w:tmpl w:val="69CE88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31653FA"/>
    <w:multiLevelType w:val="hybridMultilevel"/>
    <w:tmpl w:val="F6BC2E00"/>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741A61C5"/>
    <w:multiLevelType w:val="hybridMultilevel"/>
    <w:tmpl w:val="231C375A"/>
    <w:lvl w:ilvl="0" w:tplc="91B41E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CB56CF9"/>
    <w:multiLevelType w:val="hybridMultilevel"/>
    <w:tmpl w:val="6A90A488"/>
    <w:lvl w:ilvl="0" w:tplc="75F239E4">
      <w:start w:val="2"/>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9">
    <w:nsid w:val="7CF9281F"/>
    <w:multiLevelType w:val="hybridMultilevel"/>
    <w:tmpl w:val="A540081C"/>
    <w:lvl w:ilvl="0" w:tplc="B4581D7C">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6"/>
  </w:num>
  <w:num w:numId="4">
    <w:abstractNumId w:val="14"/>
  </w:num>
  <w:num w:numId="5">
    <w:abstractNumId w:val="5"/>
  </w:num>
  <w:num w:numId="6">
    <w:abstractNumId w:val="17"/>
  </w:num>
  <w:num w:numId="7">
    <w:abstractNumId w:val="3"/>
  </w:num>
  <w:num w:numId="8">
    <w:abstractNumId w:val="0"/>
  </w:num>
  <w:num w:numId="9">
    <w:abstractNumId w:val="4"/>
  </w:num>
  <w:num w:numId="10">
    <w:abstractNumId w:val="7"/>
  </w:num>
  <w:num w:numId="11">
    <w:abstractNumId w:val="15"/>
  </w:num>
  <w:num w:numId="12">
    <w:abstractNumId w:val="18"/>
  </w:num>
  <w:num w:numId="13">
    <w:abstractNumId w:val="12"/>
  </w:num>
  <w:num w:numId="14">
    <w:abstractNumId w:val="1"/>
  </w:num>
  <w:num w:numId="15">
    <w:abstractNumId w:val="16"/>
  </w:num>
  <w:num w:numId="16">
    <w:abstractNumId w:val="13"/>
  </w:num>
  <w:num w:numId="17">
    <w:abstractNumId w:val="9"/>
  </w:num>
  <w:num w:numId="18">
    <w:abstractNumId w:val="8"/>
  </w:num>
  <w:num w:numId="19">
    <w:abstractNumId w:val="19"/>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TrueTypeFonts/>
  <w:saveSubsetFonts/>
  <w:proofState w:spelling="clean" w:grammar="clean"/>
  <w:defaultTabStop w:val="708"/>
  <w:hyphenationZone w:val="425"/>
  <w:drawingGridHorizontalSpacing w:val="110"/>
  <w:displayHorizontalDrawingGridEvery w:val="2"/>
  <w:characterSpacingControl w:val="doNotCompress"/>
  <w:compat/>
  <w:rsids>
    <w:rsidRoot w:val="00161638"/>
    <w:rsid w:val="000003E9"/>
    <w:rsid w:val="00000E4C"/>
    <w:rsid w:val="0000132A"/>
    <w:rsid w:val="00001429"/>
    <w:rsid w:val="00001B58"/>
    <w:rsid w:val="000020A2"/>
    <w:rsid w:val="000031E4"/>
    <w:rsid w:val="00003F88"/>
    <w:rsid w:val="00004A84"/>
    <w:rsid w:val="00004AB4"/>
    <w:rsid w:val="000078DA"/>
    <w:rsid w:val="00007C16"/>
    <w:rsid w:val="00010A8A"/>
    <w:rsid w:val="00010ADE"/>
    <w:rsid w:val="00014DBB"/>
    <w:rsid w:val="00014F36"/>
    <w:rsid w:val="00015174"/>
    <w:rsid w:val="00017268"/>
    <w:rsid w:val="0002012A"/>
    <w:rsid w:val="00020B05"/>
    <w:rsid w:val="00020D19"/>
    <w:rsid w:val="000224BD"/>
    <w:rsid w:val="000240AE"/>
    <w:rsid w:val="00024782"/>
    <w:rsid w:val="00025F75"/>
    <w:rsid w:val="00025FF3"/>
    <w:rsid w:val="00026C70"/>
    <w:rsid w:val="00027007"/>
    <w:rsid w:val="000278BD"/>
    <w:rsid w:val="000278C6"/>
    <w:rsid w:val="00030266"/>
    <w:rsid w:val="000316DD"/>
    <w:rsid w:val="00032292"/>
    <w:rsid w:val="0003416B"/>
    <w:rsid w:val="000341DB"/>
    <w:rsid w:val="000344B5"/>
    <w:rsid w:val="000356B3"/>
    <w:rsid w:val="000367C6"/>
    <w:rsid w:val="00037E9A"/>
    <w:rsid w:val="00037EB7"/>
    <w:rsid w:val="0004066C"/>
    <w:rsid w:val="00041037"/>
    <w:rsid w:val="00041A6A"/>
    <w:rsid w:val="00043FED"/>
    <w:rsid w:val="000451E2"/>
    <w:rsid w:val="0004758F"/>
    <w:rsid w:val="0005056C"/>
    <w:rsid w:val="00050913"/>
    <w:rsid w:val="000519CE"/>
    <w:rsid w:val="000548F4"/>
    <w:rsid w:val="000554E6"/>
    <w:rsid w:val="00057E9A"/>
    <w:rsid w:val="00057F0B"/>
    <w:rsid w:val="0006166D"/>
    <w:rsid w:val="00063147"/>
    <w:rsid w:val="00064307"/>
    <w:rsid w:val="00064BFA"/>
    <w:rsid w:val="00064E1F"/>
    <w:rsid w:val="00064EBC"/>
    <w:rsid w:val="0006594E"/>
    <w:rsid w:val="00070822"/>
    <w:rsid w:val="000714D2"/>
    <w:rsid w:val="00071FBB"/>
    <w:rsid w:val="000720F9"/>
    <w:rsid w:val="000727F2"/>
    <w:rsid w:val="00073C43"/>
    <w:rsid w:val="000745A6"/>
    <w:rsid w:val="00074BCF"/>
    <w:rsid w:val="00075312"/>
    <w:rsid w:val="00076D0D"/>
    <w:rsid w:val="00081940"/>
    <w:rsid w:val="0008232B"/>
    <w:rsid w:val="00082651"/>
    <w:rsid w:val="00082AE5"/>
    <w:rsid w:val="00084B0C"/>
    <w:rsid w:val="000868C0"/>
    <w:rsid w:val="0008746D"/>
    <w:rsid w:val="00087684"/>
    <w:rsid w:val="00087819"/>
    <w:rsid w:val="00087A05"/>
    <w:rsid w:val="00087F33"/>
    <w:rsid w:val="00090234"/>
    <w:rsid w:val="00090271"/>
    <w:rsid w:val="000903B6"/>
    <w:rsid w:val="0009048D"/>
    <w:rsid w:val="0009243C"/>
    <w:rsid w:val="00092682"/>
    <w:rsid w:val="00092D80"/>
    <w:rsid w:val="00093392"/>
    <w:rsid w:val="000935D8"/>
    <w:rsid w:val="00094D61"/>
    <w:rsid w:val="00095A34"/>
    <w:rsid w:val="000960FE"/>
    <w:rsid w:val="00096D1F"/>
    <w:rsid w:val="00097EB5"/>
    <w:rsid w:val="000A1763"/>
    <w:rsid w:val="000A1A26"/>
    <w:rsid w:val="000A1F51"/>
    <w:rsid w:val="000A23A7"/>
    <w:rsid w:val="000A2A85"/>
    <w:rsid w:val="000A2D2B"/>
    <w:rsid w:val="000A2F93"/>
    <w:rsid w:val="000A337F"/>
    <w:rsid w:val="000A3BD4"/>
    <w:rsid w:val="000A3CF1"/>
    <w:rsid w:val="000A58B6"/>
    <w:rsid w:val="000B0546"/>
    <w:rsid w:val="000B05B3"/>
    <w:rsid w:val="000B0A32"/>
    <w:rsid w:val="000B20B9"/>
    <w:rsid w:val="000B23F9"/>
    <w:rsid w:val="000B28F1"/>
    <w:rsid w:val="000B41EB"/>
    <w:rsid w:val="000B432C"/>
    <w:rsid w:val="000B519F"/>
    <w:rsid w:val="000B54EB"/>
    <w:rsid w:val="000B731B"/>
    <w:rsid w:val="000B7D02"/>
    <w:rsid w:val="000C016E"/>
    <w:rsid w:val="000C2FD7"/>
    <w:rsid w:val="000C4F7F"/>
    <w:rsid w:val="000C581A"/>
    <w:rsid w:val="000C6352"/>
    <w:rsid w:val="000C6443"/>
    <w:rsid w:val="000C6A97"/>
    <w:rsid w:val="000C6BCB"/>
    <w:rsid w:val="000D0194"/>
    <w:rsid w:val="000D0982"/>
    <w:rsid w:val="000D16BA"/>
    <w:rsid w:val="000D1C3E"/>
    <w:rsid w:val="000D236B"/>
    <w:rsid w:val="000D32DE"/>
    <w:rsid w:val="000D378D"/>
    <w:rsid w:val="000D3B60"/>
    <w:rsid w:val="000D45A9"/>
    <w:rsid w:val="000D4CF1"/>
    <w:rsid w:val="000D5B58"/>
    <w:rsid w:val="000D630D"/>
    <w:rsid w:val="000D6580"/>
    <w:rsid w:val="000D7425"/>
    <w:rsid w:val="000D7775"/>
    <w:rsid w:val="000D7C6B"/>
    <w:rsid w:val="000E0C8B"/>
    <w:rsid w:val="000E0ECA"/>
    <w:rsid w:val="000E104D"/>
    <w:rsid w:val="000E2552"/>
    <w:rsid w:val="000E41C7"/>
    <w:rsid w:val="000E4508"/>
    <w:rsid w:val="000E4F34"/>
    <w:rsid w:val="000E51E3"/>
    <w:rsid w:val="000E5697"/>
    <w:rsid w:val="000E5BE7"/>
    <w:rsid w:val="000E63E3"/>
    <w:rsid w:val="000E723A"/>
    <w:rsid w:val="000E7E45"/>
    <w:rsid w:val="000F05A7"/>
    <w:rsid w:val="000F05CB"/>
    <w:rsid w:val="000F160E"/>
    <w:rsid w:val="000F1C95"/>
    <w:rsid w:val="000F3CF5"/>
    <w:rsid w:val="000F4837"/>
    <w:rsid w:val="000F7BD4"/>
    <w:rsid w:val="0010089F"/>
    <w:rsid w:val="001014CE"/>
    <w:rsid w:val="001014FB"/>
    <w:rsid w:val="00101778"/>
    <w:rsid w:val="00101DCC"/>
    <w:rsid w:val="0010411D"/>
    <w:rsid w:val="0010452D"/>
    <w:rsid w:val="00104DA0"/>
    <w:rsid w:val="00105734"/>
    <w:rsid w:val="00105C2B"/>
    <w:rsid w:val="00106676"/>
    <w:rsid w:val="001066E3"/>
    <w:rsid w:val="0010695F"/>
    <w:rsid w:val="00106C50"/>
    <w:rsid w:val="00107E9F"/>
    <w:rsid w:val="00110066"/>
    <w:rsid w:val="00111EED"/>
    <w:rsid w:val="001135C6"/>
    <w:rsid w:val="00114297"/>
    <w:rsid w:val="001149A2"/>
    <w:rsid w:val="00114A93"/>
    <w:rsid w:val="001158B4"/>
    <w:rsid w:val="00116790"/>
    <w:rsid w:val="00116AC7"/>
    <w:rsid w:val="0011725B"/>
    <w:rsid w:val="00120F95"/>
    <w:rsid w:val="0012212F"/>
    <w:rsid w:val="001246A4"/>
    <w:rsid w:val="00124D79"/>
    <w:rsid w:val="00125749"/>
    <w:rsid w:val="00125BDE"/>
    <w:rsid w:val="001270FC"/>
    <w:rsid w:val="001278B5"/>
    <w:rsid w:val="00127ACB"/>
    <w:rsid w:val="00132A97"/>
    <w:rsid w:val="00136185"/>
    <w:rsid w:val="001376F2"/>
    <w:rsid w:val="001378F2"/>
    <w:rsid w:val="00137D53"/>
    <w:rsid w:val="0014002E"/>
    <w:rsid w:val="0014033A"/>
    <w:rsid w:val="0014047F"/>
    <w:rsid w:val="00144ECD"/>
    <w:rsid w:val="00146CAC"/>
    <w:rsid w:val="00151275"/>
    <w:rsid w:val="00151F0A"/>
    <w:rsid w:val="0015234E"/>
    <w:rsid w:val="001523EA"/>
    <w:rsid w:val="00152FA6"/>
    <w:rsid w:val="001538D1"/>
    <w:rsid w:val="00153E62"/>
    <w:rsid w:val="001540B2"/>
    <w:rsid w:val="00154D9B"/>
    <w:rsid w:val="00156A78"/>
    <w:rsid w:val="00156FCA"/>
    <w:rsid w:val="0015739B"/>
    <w:rsid w:val="00157A2B"/>
    <w:rsid w:val="00160513"/>
    <w:rsid w:val="0016055B"/>
    <w:rsid w:val="00160A8B"/>
    <w:rsid w:val="00160C37"/>
    <w:rsid w:val="00161638"/>
    <w:rsid w:val="001616FA"/>
    <w:rsid w:val="00162DA9"/>
    <w:rsid w:val="001633E0"/>
    <w:rsid w:val="00163415"/>
    <w:rsid w:val="001643B1"/>
    <w:rsid w:val="001653C1"/>
    <w:rsid w:val="00165AD0"/>
    <w:rsid w:val="00165D7F"/>
    <w:rsid w:val="00165F6A"/>
    <w:rsid w:val="00166996"/>
    <w:rsid w:val="00167A8E"/>
    <w:rsid w:val="00170EF1"/>
    <w:rsid w:val="001738BD"/>
    <w:rsid w:val="00174C85"/>
    <w:rsid w:val="0017613F"/>
    <w:rsid w:val="0017628C"/>
    <w:rsid w:val="0018118B"/>
    <w:rsid w:val="00181316"/>
    <w:rsid w:val="00181B44"/>
    <w:rsid w:val="00182403"/>
    <w:rsid w:val="0018257D"/>
    <w:rsid w:val="001825B8"/>
    <w:rsid w:val="001840C2"/>
    <w:rsid w:val="00184F8E"/>
    <w:rsid w:val="0018592F"/>
    <w:rsid w:val="0018772E"/>
    <w:rsid w:val="00187C4B"/>
    <w:rsid w:val="0019063E"/>
    <w:rsid w:val="0019098B"/>
    <w:rsid w:val="00191025"/>
    <w:rsid w:val="001911A9"/>
    <w:rsid w:val="0019176B"/>
    <w:rsid w:val="00191DF4"/>
    <w:rsid w:val="0019246B"/>
    <w:rsid w:val="00192EEB"/>
    <w:rsid w:val="00193795"/>
    <w:rsid w:val="00193F7D"/>
    <w:rsid w:val="001957CB"/>
    <w:rsid w:val="00196C99"/>
    <w:rsid w:val="00196D65"/>
    <w:rsid w:val="001977B5"/>
    <w:rsid w:val="00197B01"/>
    <w:rsid w:val="00197E1B"/>
    <w:rsid w:val="001A0D21"/>
    <w:rsid w:val="001A105C"/>
    <w:rsid w:val="001A2B51"/>
    <w:rsid w:val="001A2FDB"/>
    <w:rsid w:val="001A3A68"/>
    <w:rsid w:val="001A3DCA"/>
    <w:rsid w:val="001A4DDE"/>
    <w:rsid w:val="001A5102"/>
    <w:rsid w:val="001A5CA5"/>
    <w:rsid w:val="001A663B"/>
    <w:rsid w:val="001A6681"/>
    <w:rsid w:val="001A6AA9"/>
    <w:rsid w:val="001B0055"/>
    <w:rsid w:val="001B3124"/>
    <w:rsid w:val="001B4D5C"/>
    <w:rsid w:val="001B4EA5"/>
    <w:rsid w:val="001B52F5"/>
    <w:rsid w:val="001B5B10"/>
    <w:rsid w:val="001B5F7C"/>
    <w:rsid w:val="001B6459"/>
    <w:rsid w:val="001C2236"/>
    <w:rsid w:val="001C2685"/>
    <w:rsid w:val="001C3410"/>
    <w:rsid w:val="001C3CD5"/>
    <w:rsid w:val="001C6D5A"/>
    <w:rsid w:val="001C74EB"/>
    <w:rsid w:val="001C755E"/>
    <w:rsid w:val="001D045A"/>
    <w:rsid w:val="001D1D48"/>
    <w:rsid w:val="001D1F81"/>
    <w:rsid w:val="001D25A2"/>
    <w:rsid w:val="001D2ACD"/>
    <w:rsid w:val="001D353F"/>
    <w:rsid w:val="001D452C"/>
    <w:rsid w:val="001D4BAD"/>
    <w:rsid w:val="001D4D98"/>
    <w:rsid w:val="001D5E88"/>
    <w:rsid w:val="001D6054"/>
    <w:rsid w:val="001D6084"/>
    <w:rsid w:val="001D6AD8"/>
    <w:rsid w:val="001D6F0E"/>
    <w:rsid w:val="001D7984"/>
    <w:rsid w:val="001E2A98"/>
    <w:rsid w:val="001E381F"/>
    <w:rsid w:val="001E5E88"/>
    <w:rsid w:val="001E6A49"/>
    <w:rsid w:val="001E6C98"/>
    <w:rsid w:val="001E76DE"/>
    <w:rsid w:val="001F1967"/>
    <w:rsid w:val="001F210A"/>
    <w:rsid w:val="001F2121"/>
    <w:rsid w:val="001F4097"/>
    <w:rsid w:val="001F505D"/>
    <w:rsid w:val="001F524B"/>
    <w:rsid w:val="001F5C3F"/>
    <w:rsid w:val="002002D0"/>
    <w:rsid w:val="00200CC2"/>
    <w:rsid w:val="002010EF"/>
    <w:rsid w:val="00202B74"/>
    <w:rsid w:val="00202FA7"/>
    <w:rsid w:val="002036D2"/>
    <w:rsid w:val="00203AA5"/>
    <w:rsid w:val="00203FA7"/>
    <w:rsid w:val="0020511C"/>
    <w:rsid w:val="0020736F"/>
    <w:rsid w:val="002104C3"/>
    <w:rsid w:val="0021089B"/>
    <w:rsid w:val="00210EDE"/>
    <w:rsid w:val="00211E50"/>
    <w:rsid w:val="0021216D"/>
    <w:rsid w:val="00213547"/>
    <w:rsid w:val="00215643"/>
    <w:rsid w:val="00216AC9"/>
    <w:rsid w:val="00216D35"/>
    <w:rsid w:val="00216DAB"/>
    <w:rsid w:val="00216E0C"/>
    <w:rsid w:val="0021756B"/>
    <w:rsid w:val="00217E4D"/>
    <w:rsid w:val="002207EF"/>
    <w:rsid w:val="00220D0A"/>
    <w:rsid w:val="0022131F"/>
    <w:rsid w:val="00221A67"/>
    <w:rsid w:val="00221C75"/>
    <w:rsid w:val="00222CE9"/>
    <w:rsid w:val="00223B88"/>
    <w:rsid w:val="002247BA"/>
    <w:rsid w:val="00225C0E"/>
    <w:rsid w:val="00225CC5"/>
    <w:rsid w:val="00226A85"/>
    <w:rsid w:val="00226B31"/>
    <w:rsid w:val="00226D3E"/>
    <w:rsid w:val="00231617"/>
    <w:rsid w:val="00233CC4"/>
    <w:rsid w:val="002358F7"/>
    <w:rsid w:val="00237203"/>
    <w:rsid w:val="00237A4D"/>
    <w:rsid w:val="002406E1"/>
    <w:rsid w:val="00241FAF"/>
    <w:rsid w:val="00242370"/>
    <w:rsid w:val="00244623"/>
    <w:rsid w:val="00245985"/>
    <w:rsid w:val="002468D9"/>
    <w:rsid w:val="00247FBF"/>
    <w:rsid w:val="00247FC0"/>
    <w:rsid w:val="0025031B"/>
    <w:rsid w:val="00250C0B"/>
    <w:rsid w:val="0025219A"/>
    <w:rsid w:val="00253AED"/>
    <w:rsid w:val="00253B87"/>
    <w:rsid w:val="002546E6"/>
    <w:rsid w:val="002552AA"/>
    <w:rsid w:val="002563AC"/>
    <w:rsid w:val="00256939"/>
    <w:rsid w:val="00257CDA"/>
    <w:rsid w:val="002612D0"/>
    <w:rsid w:val="002619E9"/>
    <w:rsid w:val="00264B53"/>
    <w:rsid w:val="00265DD0"/>
    <w:rsid w:val="00267317"/>
    <w:rsid w:val="0026737C"/>
    <w:rsid w:val="00267B8E"/>
    <w:rsid w:val="00270072"/>
    <w:rsid w:val="00270E17"/>
    <w:rsid w:val="00270E62"/>
    <w:rsid w:val="00271167"/>
    <w:rsid w:val="00273728"/>
    <w:rsid w:val="002747B6"/>
    <w:rsid w:val="00275AC1"/>
    <w:rsid w:val="0027613C"/>
    <w:rsid w:val="00276223"/>
    <w:rsid w:val="002762F6"/>
    <w:rsid w:val="00276AB0"/>
    <w:rsid w:val="00277413"/>
    <w:rsid w:val="002776C7"/>
    <w:rsid w:val="00280003"/>
    <w:rsid w:val="00280DA5"/>
    <w:rsid w:val="0028255C"/>
    <w:rsid w:val="00283208"/>
    <w:rsid w:val="002832D4"/>
    <w:rsid w:val="002840EE"/>
    <w:rsid w:val="00285BB4"/>
    <w:rsid w:val="00286906"/>
    <w:rsid w:val="00290198"/>
    <w:rsid w:val="00291F3C"/>
    <w:rsid w:val="002929C3"/>
    <w:rsid w:val="00292A78"/>
    <w:rsid w:val="0029339F"/>
    <w:rsid w:val="002937DC"/>
    <w:rsid w:val="0029414C"/>
    <w:rsid w:val="00294201"/>
    <w:rsid w:val="002943BD"/>
    <w:rsid w:val="00294CDA"/>
    <w:rsid w:val="00297402"/>
    <w:rsid w:val="002974A0"/>
    <w:rsid w:val="002A1335"/>
    <w:rsid w:val="002A14EB"/>
    <w:rsid w:val="002A4F14"/>
    <w:rsid w:val="002A55BF"/>
    <w:rsid w:val="002A58E2"/>
    <w:rsid w:val="002A5E82"/>
    <w:rsid w:val="002A636F"/>
    <w:rsid w:val="002A6DBC"/>
    <w:rsid w:val="002B0B0F"/>
    <w:rsid w:val="002B0DFE"/>
    <w:rsid w:val="002B1878"/>
    <w:rsid w:val="002B2FC8"/>
    <w:rsid w:val="002B479E"/>
    <w:rsid w:val="002B6301"/>
    <w:rsid w:val="002B7650"/>
    <w:rsid w:val="002C0C2E"/>
    <w:rsid w:val="002C0D8B"/>
    <w:rsid w:val="002C10CF"/>
    <w:rsid w:val="002C10FF"/>
    <w:rsid w:val="002C320C"/>
    <w:rsid w:val="002C433B"/>
    <w:rsid w:val="002C520E"/>
    <w:rsid w:val="002C58B9"/>
    <w:rsid w:val="002C5DDE"/>
    <w:rsid w:val="002D2274"/>
    <w:rsid w:val="002D2DEA"/>
    <w:rsid w:val="002D4490"/>
    <w:rsid w:val="002D5C3B"/>
    <w:rsid w:val="002D7316"/>
    <w:rsid w:val="002D7A80"/>
    <w:rsid w:val="002E057E"/>
    <w:rsid w:val="002E08E2"/>
    <w:rsid w:val="002E26C6"/>
    <w:rsid w:val="002E2B0B"/>
    <w:rsid w:val="002E2D65"/>
    <w:rsid w:val="002E3031"/>
    <w:rsid w:val="002E417A"/>
    <w:rsid w:val="002E62F4"/>
    <w:rsid w:val="002E7AF1"/>
    <w:rsid w:val="002E7EF6"/>
    <w:rsid w:val="002F00B5"/>
    <w:rsid w:val="002F357C"/>
    <w:rsid w:val="002F41B0"/>
    <w:rsid w:val="002F703B"/>
    <w:rsid w:val="002F78A8"/>
    <w:rsid w:val="002F7C45"/>
    <w:rsid w:val="002F7DCA"/>
    <w:rsid w:val="002F7F4F"/>
    <w:rsid w:val="00303CDB"/>
    <w:rsid w:val="00303DAF"/>
    <w:rsid w:val="00305499"/>
    <w:rsid w:val="003056A8"/>
    <w:rsid w:val="003057CF"/>
    <w:rsid w:val="00305B74"/>
    <w:rsid w:val="00306497"/>
    <w:rsid w:val="00306E1F"/>
    <w:rsid w:val="0030736D"/>
    <w:rsid w:val="003077FE"/>
    <w:rsid w:val="00310031"/>
    <w:rsid w:val="00310350"/>
    <w:rsid w:val="00310EA4"/>
    <w:rsid w:val="00311B3B"/>
    <w:rsid w:val="00312158"/>
    <w:rsid w:val="00313C5B"/>
    <w:rsid w:val="00313C95"/>
    <w:rsid w:val="00313D18"/>
    <w:rsid w:val="003141B9"/>
    <w:rsid w:val="00314E3E"/>
    <w:rsid w:val="003179D6"/>
    <w:rsid w:val="00317F4B"/>
    <w:rsid w:val="0032215D"/>
    <w:rsid w:val="003221C3"/>
    <w:rsid w:val="00323118"/>
    <w:rsid w:val="003242C6"/>
    <w:rsid w:val="00325418"/>
    <w:rsid w:val="00325846"/>
    <w:rsid w:val="00327622"/>
    <w:rsid w:val="0033086F"/>
    <w:rsid w:val="003318D7"/>
    <w:rsid w:val="00331F3B"/>
    <w:rsid w:val="00333B2D"/>
    <w:rsid w:val="00335000"/>
    <w:rsid w:val="00335C27"/>
    <w:rsid w:val="00336080"/>
    <w:rsid w:val="00336BCE"/>
    <w:rsid w:val="00340281"/>
    <w:rsid w:val="0034080C"/>
    <w:rsid w:val="00341AF1"/>
    <w:rsid w:val="0034384D"/>
    <w:rsid w:val="00343B36"/>
    <w:rsid w:val="00343BBA"/>
    <w:rsid w:val="00344803"/>
    <w:rsid w:val="00345A26"/>
    <w:rsid w:val="003464EA"/>
    <w:rsid w:val="00346A8A"/>
    <w:rsid w:val="00350BB9"/>
    <w:rsid w:val="0035194D"/>
    <w:rsid w:val="00352669"/>
    <w:rsid w:val="00352A83"/>
    <w:rsid w:val="00353058"/>
    <w:rsid w:val="00353404"/>
    <w:rsid w:val="003553AC"/>
    <w:rsid w:val="00355871"/>
    <w:rsid w:val="00355D5E"/>
    <w:rsid w:val="003561B7"/>
    <w:rsid w:val="00360794"/>
    <w:rsid w:val="00362306"/>
    <w:rsid w:val="00362B46"/>
    <w:rsid w:val="00365C91"/>
    <w:rsid w:val="003665C7"/>
    <w:rsid w:val="003702C0"/>
    <w:rsid w:val="0037092C"/>
    <w:rsid w:val="00370F6C"/>
    <w:rsid w:val="00371166"/>
    <w:rsid w:val="00371CE9"/>
    <w:rsid w:val="00373AEA"/>
    <w:rsid w:val="00374F8B"/>
    <w:rsid w:val="003752BB"/>
    <w:rsid w:val="0037740C"/>
    <w:rsid w:val="00377AD4"/>
    <w:rsid w:val="00380FF7"/>
    <w:rsid w:val="0038291B"/>
    <w:rsid w:val="0038384A"/>
    <w:rsid w:val="003838B9"/>
    <w:rsid w:val="003859BC"/>
    <w:rsid w:val="00386050"/>
    <w:rsid w:val="003929B8"/>
    <w:rsid w:val="003939D1"/>
    <w:rsid w:val="0039520C"/>
    <w:rsid w:val="003952EF"/>
    <w:rsid w:val="003966AE"/>
    <w:rsid w:val="003973CF"/>
    <w:rsid w:val="003A032B"/>
    <w:rsid w:val="003A04D4"/>
    <w:rsid w:val="003A0F7F"/>
    <w:rsid w:val="003A111C"/>
    <w:rsid w:val="003A153A"/>
    <w:rsid w:val="003A1960"/>
    <w:rsid w:val="003A1E02"/>
    <w:rsid w:val="003A31C2"/>
    <w:rsid w:val="003A475D"/>
    <w:rsid w:val="003A4C61"/>
    <w:rsid w:val="003A4CB6"/>
    <w:rsid w:val="003A5683"/>
    <w:rsid w:val="003A7162"/>
    <w:rsid w:val="003A7324"/>
    <w:rsid w:val="003B0237"/>
    <w:rsid w:val="003B053C"/>
    <w:rsid w:val="003B074F"/>
    <w:rsid w:val="003B07A7"/>
    <w:rsid w:val="003B0966"/>
    <w:rsid w:val="003B1BB0"/>
    <w:rsid w:val="003B266F"/>
    <w:rsid w:val="003B2C0A"/>
    <w:rsid w:val="003B41CC"/>
    <w:rsid w:val="003B4C3F"/>
    <w:rsid w:val="003B5861"/>
    <w:rsid w:val="003B58F9"/>
    <w:rsid w:val="003B5CAE"/>
    <w:rsid w:val="003C0819"/>
    <w:rsid w:val="003C0DC4"/>
    <w:rsid w:val="003C25E8"/>
    <w:rsid w:val="003C2F50"/>
    <w:rsid w:val="003C354D"/>
    <w:rsid w:val="003C3602"/>
    <w:rsid w:val="003C4177"/>
    <w:rsid w:val="003C59C8"/>
    <w:rsid w:val="003C6730"/>
    <w:rsid w:val="003D03C3"/>
    <w:rsid w:val="003D0769"/>
    <w:rsid w:val="003D0845"/>
    <w:rsid w:val="003D0D0C"/>
    <w:rsid w:val="003D2968"/>
    <w:rsid w:val="003E1683"/>
    <w:rsid w:val="003E192C"/>
    <w:rsid w:val="003E2161"/>
    <w:rsid w:val="003E32DA"/>
    <w:rsid w:val="003E341B"/>
    <w:rsid w:val="003E395A"/>
    <w:rsid w:val="003E4263"/>
    <w:rsid w:val="003E44A4"/>
    <w:rsid w:val="003E45BD"/>
    <w:rsid w:val="003E4AFC"/>
    <w:rsid w:val="003E6175"/>
    <w:rsid w:val="003E69AF"/>
    <w:rsid w:val="003F028B"/>
    <w:rsid w:val="003F4457"/>
    <w:rsid w:val="003F60A7"/>
    <w:rsid w:val="003F7901"/>
    <w:rsid w:val="004003F2"/>
    <w:rsid w:val="00400DB5"/>
    <w:rsid w:val="00401203"/>
    <w:rsid w:val="00401625"/>
    <w:rsid w:val="00405362"/>
    <w:rsid w:val="004053EE"/>
    <w:rsid w:val="00410AB9"/>
    <w:rsid w:val="004111E6"/>
    <w:rsid w:val="00411EEB"/>
    <w:rsid w:val="00411F46"/>
    <w:rsid w:val="00411F58"/>
    <w:rsid w:val="00412481"/>
    <w:rsid w:val="0041261A"/>
    <w:rsid w:val="004128E8"/>
    <w:rsid w:val="00412B91"/>
    <w:rsid w:val="004135F7"/>
    <w:rsid w:val="00414874"/>
    <w:rsid w:val="00415E0A"/>
    <w:rsid w:val="00415FC5"/>
    <w:rsid w:val="00417547"/>
    <w:rsid w:val="004204ED"/>
    <w:rsid w:val="004206AD"/>
    <w:rsid w:val="00420D11"/>
    <w:rsid w:val="00421B88"/>
    <w:rsid w:val="00421C1E"/>
    <w:rsid w:val="00422012"/>
    <w:rsid w:val="0042264D"/>
    <w:rsid w:val="00423228"/>
    <w:rsid w:val="00423832"/>
    <w:rsid w:val="004270C1"/>
    <w:rsid w:val="0042749B"/>
    <w:rsid w:val="00427E13"/>
    <w:rsid w:val="004330A2"/>
    <w:rsid w:val="0043360E"/>
    <w:rsid w:val="004344A7"/>
    <w:rsid w:val="004350E9"/>
    <w:rsid w:val="00436307"/>
    <w:rsid w:val="00436947"/>
    <w:rsid w:val="00437B4A"/>
    <w:rsid w:val="0044068F"/>
    <w:rsid w:val="004408F2"/>
    <w:rsid w:val="00440C67"/>
    <w:rsid w:val="0044135D"/>
    <w:rsid w:val="0044144D"/>
    <w:rsid w:val="00441C72"/>
    <w:rsid w:val="00442E98"/>
    <w:rsid w:val="00443A69"/>
    <w:rsid w:val="00444E86"/>
    <w:rsid w:val="0044583E"/>
    <w:rsid w:val="004459CC"/>
    <w:rsid w:val="00445B4E"/>
    <w:rsid w:val="0045088F"/>
    <w:rsid w:val="00450F77"/>
    <w:rsid w:val="00452F46"/>
    <w:rsid w:val="004532F8"/>
    <w:rsid w:val="00454FD3"/>
    <w:rsid w:val="0046003C"/>
    <w:rsid w:val="0046018A"/>
    <w:rsid w:val="004617C8"/>
    <w:rsid w:val="00462934"/>
    <w:rsid w:val="00462F4E"/>
    <w:rsid w:val="00463A96"/>
    <w:rsid w:val="00463B7B"/>
    <w:rsid w:val="004643D1"/>
    <w:rsid w:val="0046468D"/>
    <w:rsid w:val="00465DF6"/>
    <w:rsid w:val="00466973"/>
    <w:rsid w:val="00466CA9"/>
    <w:rsid w:val="00467610"/>
    <w:rsid w:val="004717A3"/>
    <w:rsid w:val="004722BA"/>
    <w:rsid w:val="004772D6"/>
    <w:rsid w:val="004812B8"/>
    <w:rsid w:val="00481FAE"/>
    <w:rsid w:val="00482E60"/>
    <w:rsid w:val="00484408"/>
    <w:rsid w:val="00484FC1"/>
    <w:rsid w:val="00486063"/>
    <w:rsid w:val="00486F2E"/>
    <w:rsid w:val="0049224F"/>
    <w:rsid w:val="004922B5"/>
    <w:rsid w:val="00492704"/>
    <w:rsid w:val="004928FA"/>
    <w:rsid w:val="00492C89"/>
    <w:rsid w:val="004936CE"/>
    <w:rsid w:val="004938A4"/>
    <w:rsid w:val="00493D87"/>
    <w:rsid w:val="0049404F"/>
    <w:rsid w:val="0049451F"/>
    <w:rsid w:val="004945B9"/>
    <w:rsid w:val="00494917"/>
    <w:rsid w:val="00495736"/>
    <w:rsid w:val="0049582A"/>
    <w:rsid w:val="00495AFC"/>
    <w:rsid w:val="00495E62"/>
    <w:rsid w:val="00496BFB"/>
    <w:rsid w:val="004A0A38"/>
    <w:rsid w:val="004A0B96"/>
    <w:rsid w:val="004A15D2"/>
    <w:rsid w:val="004A2169"/>
    <w:rsid w:val="004A2F12"/>
    <w:rsid w:val="004A2FB9"/>
    <w:rsid w:val="004A543D"/>
    <w:rsid w:val="004A5999"/>
    <w:rsid w:val="004B0D31"/>
    <w:rsid w:val="004B20DC"/>
    <w:rsid w:val="004B3168"/>
    <w:rsid w:val="004B32BA"/>
    <w:rsid w:val="004B34AB"/>
    <w:rsid w:val="004B4C37"/>
    <w:rsid w:val="004B64DB"/>
    <w:rsid w:val="004B663B"/>
    <w:rsid w:val="004B684A"/>
    <w:rsid w:val="004B762B"/>
    <w:rsid w:val="004B7797"/>
    <w:rsid w:val="004B7E7B"/>
    <w:rsid w:val="004C05E8"/>
    <w:rsid w:val="004C1D2C"/>
    <w:rsid w:val="004C1FA6"/>
    <w:rsid w:val="004C2489"/>
    <w:rsid w:val="004C2848"/>
    <w:rsid w:val="004C2F12"/>
    <w:rsid w:val="004C5C37"/>
    <w:rsid w:val="004C70FD"/>
    <w:rsid w:val="004C7A9C"/>
    <w:rsid w:val="004D0253"/>
    <w:rsid w:val="004D0BBF"/>
    <w:rsid w:val="004D12C1"/>
    <w:rsid w:val="004D17C6"/>
    <w:rsid w:val="004D2614"/>
    <w:rsid w:val="004D2AF5"/>
    <w:rsid w:val="004D40CD"/>
    <w:rsid w:val="004D64BC"/>
    <w:rsid w:val="004D77C6"/>
    <w:rsid w:val="004E018D"/>
    <w:rsid w:val="004E0599"/>
    <w:rsid w:val="004E06F2"/>
    <w:rsid w:val="004E0B3C"/>
    <w:rsid w:val="004E16D8"/>
    <w:rsid w:val="004E1B12"/>
    <w:rsid w:val="004E2191"/>
    <w:rsid w:val="004E2E36"/>
    <w:rsid w:val="004E2EAE"/>
    <w:rsid w:val="004E488F"/>
    <w:rsid w:val="004E4EF6"/>
    <w:rsid w:val="004E5901"/>
    <w:rsid w:val="004E5BC8"/>
    <w:rsid w:val="004E6549"/>
    <w:rsid w:val="004E6A2C"/>
    <w:rsid w:val="004F1311"/>
    <w:rsid w:val="004F1C05"/>
    <w:rsid w:val="004F267B"/>
    <w:rsid w:val="004F2A7F"/>
    <w:rsid w:val="004F5639"/>
    <w:rsid w:val="004F58A2"/>
    <w:rsid w:val="004F5A05"/>
    <w:rsid w:val="004F653F"/>
    <w:rsid w:val="004F73D1"/>
    <w:rsid w:val="00505006"/>
    <w:rsid w:val="005050E5"/>
    <w:rsid w:val="005059F4"/>
    <w:rsid w:val="00505D46"/>
    <w:rsid w:val="00506D12"/>
    <w:rsid w:val="00507597"/>
    <w:rsid w:val="005075E8"/>
    <w:rsid w:val="00507EBD"/>
    <w:rsid w:val="0051157D"/>
    <w:rsid w:val="00511C6F"/>
    <w:rsid w:val="00513E55"/>
    <w:rsid w:val="005154BD"/>
    <w:rsid w:val="0051637A"/>
    <w:rsid w:val="00517974"/>
    <w:rsid w:val="0052143F"/>
    <w:rsid w:val="0052163F"/>
    <w:rsid w:val="00523F15"/>
    <w:rsid w:val="0052475F"/>
    <w:rsid w:val="005265A1"/>
    <w:rsid w:val="00527032"/>
    <w:rsid w:val="00530289"/>
    <w:rsid w:val="00534B50"/>
    <w:rsid w:val="00534C3D"/>
    <w:rsid w:val="00534D86"/>
    <w:rsid w:val="0054032F"/>
    <w:rsid w:val="00540819"/>
    <w:rsid w:val="00540FE1"/>
    <w:rsid w:val="005415E6"/>
    <w:rsid w:val="00541D40"/>
    <w:rsid w:val="00541DE4"/>
    <w:rsid w:val="00542048"/>
    <w:rsid w:val="0054355D"/>
    <w:rsid w:val="0054398E"/>
    <w:rsid w:val="0054403F"/>
    <w:rsid w:val="0054451A"/>
    <w:rsid w:val="005462A6"/>
    <w:rsid w:val="005475D3"/>
    <w:rsid w:val="005477BB"/>
    <w:rsid w:val="005503DC"/>
    <w:rsid w:val="00552164"/>
    <w:rsid w:val="00552619"/>
    <w:rsid w:val="0055268E"/>
    <w:rsid w:val="005548AD"/>
    <w:rsid w:val="00556264"/>
    <w:rsid w:val="00556929"/>
    <w:rsid w:val="005572B2"/>
    <w:rsid w:val="00557D8B"/>
    <w:rsid w:val="00560326"/>
    <w:rsid w:val="00560996"/>
    <w:rsid w:val="00561A2F"/>
    <w:rsid w:val="00561A62"/>
    <w:rsid w:val="00561B4A"/>
    <w:rsid w:val="00561D49"/>
    <w:rsid w:val="00563236"/>
    <w:rsid w:val="0056518E"/>
    <w:rsid w:val="00567919"/>
    <w:rsid w:val="00571888"/>
    <w:rsid w:val="0057380F"/>
    <w:rsid w:val="0057397A"/>
    <w:rsid w:val="00573F09"/>
    <w:rsid w:val="0057434D"/>
    <w:rsid w:val="0057487A"/>
    <w:rsid w:val="00574CEA"/>
    <w:rsid w:val="00575AE1"/>
    <w:rsid w:val="00575D43"/>
    <w:rsid w:val="00576EB3"/>
    <w:rsid w:val="0057729D"/>
    <w:rsid w:val="005776AC"/>
    <w:rsid w:val="00577D55"/>
    <w:rsid w:val="00577DA1"/>
    <w:rsid w:val="00577E7A"/>
    <w:rsid w:val="005806F7"/>
    <w:rsid w:val="00581140"/>
    <w:rsid w:val="005812F2"/>
    <w:rsid w:val="00583665"/>
    <w:rsid w:val="00590B58"/>
    <w:rsid w:val="00590CD5"/>
    <w:rsid w:val="0059145C"/>
    <w:rsid w:val="00591F20"/>
    <w:rsid w:val="00593325"/>
    <w:rsid w:val="0059355A"/>
    <w:rsid w:val="0059470B"/>
    <w:rsid w:val="00594850"/>
    <w:rsid w:val="005966AC"/>
    <w:rsid w:val="00596F4C"/>
    <w:rsid w:val="00597045"/>
    <w:rsid w:val="005A12B9"/>
    <w:rsid w:val="005A3334"/>
    <w:rsid w:val="005A6713"/>
    <w:rsid w:val="005A76A0"/>
    <w:rsid w:val="005B02E8"/>
    <w:rsid w:val="005B2BC3"/>
    <w:rsid w:val="005B3517"/>
    <w:rsid w:val="005B3DD6"/>
    <w:rsid w:val="005B524E"/>
    <w:rsid w:val="005B6F7B"/>
    <w:rsid w:val="005B783F"/>
    <w:rsid w:val="005C1184"/>
    <w:rsid w:val="005C162A"/>
    <w:rsid w:val="005C1923"/>
    <w:rsid w:val="005C39C4"/>
    <w:rsid w:val="005C3A1B"/>
    <w:rsid w:val="005C40A0"/>
    <w:rsid w:val="005C4EEB"/>
    <w:rsid w:val="005C5972"/>
    <w:rsid w:val="005C5EA0"/>
    <w:rsid w:val="005D0E4E"/>
    <w:rsid w:val="005D12A2"/>
    <w:rsid w:val="005D1F3B"/>
    <w:rsid w:val="005D211E"/>
    <w:rsid w:val="005D2190"/>
    <w:rsid w:val="005D2355"/>
    <w:rsid w:val="005D2575"/>
    <w:rsid w:val="005D546D"/>
    <w:rsid w:val="005D5B67"/>
    <w:rsid w:val="005D5B9A"/>
    <w:rsid w:val="005D6E78"/>
    <w:rsid w:val="005D74D0"/>
    <w:rsid w:val="005E0053"/>
    <w:rsid w:val="005E11D5"/>
    <w:rsid w:val="005E1814"/>
    <w:rsid w:val="005E2830"/>
    <w:rsid w:val="005E398B"/>
    <w:rsid w:val="005E42B9"/>
    <w:rsid w:val="005E4AEE"/>
    <w:rsid w:val="005E4C5D"/>
    <w:rsid w:val="005E4C76"/>
    <w:rsid w:val="005E5796"/>
    <w:rsid w:val="005E5A68"/>
    <w:rsid w:val="005E7BE2"/>
    <w:rsid w:val="005F02BD"/>
    <w:rsid w:val="005F0424"/>
    <w:rsid w:val="005F1343"/>
    <w:rsid w:val="005F1F52"/>
    <w:rsid w:val="005F30A5"/>
    <w:rsid w:val="005F44FD"/>
    <w:rsid w:val="005F566A"/>
    <w:rsid w:val="005F76E1"/>
    <w:rsid w:val="006014D1"/>
    <w:rsid w:val="00601DF6"/>
    <w:rsid w:val="00601F74"/>
    <w:rsid w:val="00602976"/>
    <w:rsid w:val="0060425C"/>
    <w:rsid w:val="0060614A"/>
    <w:rsid w:val="00612C64"/>
    <w:rsid w:val="0061377B"/>
    <w:rsid w:val="00613913"/>
    <w:rsid w:val="00613E95"/>
    <w:rsid w:val="00614E9A"/>
    <w:rsid w:val="00615636"/>
    <w:rsid w:val="00617568"/>
    <w:rsid w:val="0062087C"/>
    <w:rsid w:val="0062157E"/>
    <w:rsid w:val="00622EA0"/>
    <w:rsid w:val="006239CC"/>
    <w:rsid w:val="00624E8B"/>
    <w:rsid w:val="00625483"/>
    <w:rsid w:val="00625E99"/>
    <w:rsid w:val="006261B6"/>
    <w:rsid w:val="0062768E"/>
    <w:rsid w:val="006277F1"/>
    <w:rsid w:val="00630A17"/>
    <w:rsid w:val="006337F4"/>
    <w:rsid w:val="00633FCC"/>
    <w:rsid w:val="0063447E"/>
    <w:rsid w:val="00634D8A"/>
    <w:rsid w:val="006356B2"/>
    <w:rsid w:val="00636EA4"/>
    <w:rsid w:val="006371CA"/>
    <w:rsid w:val="00637601"/>
    <w:rsid w:val="00640132"/>
    <w:rsid w:val="00641F10"/>
    <w:rsid w:val="006432EE"/>
    <w:rsid w:val="00644CDB"/>
    <w:rsid w:val="00644EB8"/>
    <w:rsid w:val="00644F5E"/>
    <w:rsid w:val="00645BBA"/>
    <w:rsid w:val="00646156"/>
    <w:rsid w:val="006468B3"/>
    <w:rsid w:val="00646AE3"/>
    <w:rsid w:val="0065063F"/>
    <w:rsid w:val="00650EAA"/>
    <w:rsid w:val="006536CD"/>
    <w:rsid w:val="0065697D"/>
    <w:rsid w:val="006571C3"/>
    <w:rsid w:val="00657EFC"/>
    <w:rsid w:val="006610C0"/>
    <w:rsid w:val="00661A94"/>
    <w:rsid w:val="006652D3"/>
    <w:rsid w:val="00666E82"/>
    <w:rsid w:val="00667DA1"/>
    <w:rsid w:val="00670013"/>
    <w:rsid w:val="0067050F"/>
    <w:rsid w:val="006708AF"/>
    <w:rsid w:val="00670907"/>
    <w:rsid w:val="00670A7A"/>
    <w:rsid w:val="0067128C"/>
    <w:rsid w:val="00672735"/>
    <w:rsid w:val="00674B51"/>
    <w:rsid w:val="00674FC2"/>
    <w:rsid w:val="0067513A"/>
    <w:rsid w:val="006754D0"/>
    <w:rsid w:val="006765C7"/>
    <w:rsid w:val="0067775E"/>
    <w:rsid w:val="00677AA6"/>
    <w:rsid w:val="00677C4B"/>
    <w:rsid w:val="006804D4"/>
    <w:rsid w:val="00680708"/>
    <w:rsid w:val="006810A4"/>
    <w:rsid w:val="0068131C"/>
    <w:rsid w:val="00681428"/>
    <w:rsid w:val="0068163C"/>
    <w:rsid w:val="00682E1B"/>
    <w:rsid w:val="006830FB"/>
    <w:rsid w:val="00684767"/>
    <w:rsid w:val="0068530D"/>
    <w:rsid w:val="006857F5"/>
    <w:rsid w:val="006864FF"/>
    <w:rsid w:val="00686A28"/>
    <w:rsid w:val="0069410E"/>
    <w:rsid w:val="00694168"/>
    <w:rsid w:val="00695E5B"/>
    <w:rsid w:val="0069757A"/>
    <w:rsid w:val="0069779C"/>
    <w:rsid w:val="006A093A"/>
    <w:rsid w:val="006A5968"/>
    <w:rsid w:val="006A67FD"/>
    <w:rsid w:val="006A6824"/>
    <w:rsid w:val="006A71F8"/>
    <w:rsid w:val="006A7E1D"/>
    <w:rsid w:val="006B0C83"/>
    <w:rsid w:val="006B1599"/>
    <w:rsid w:val="006B1980"/>
    <w:rsid w:val="006B2CAF"/>
    <w:rsid w:val="006B57A2"/>
    <w:rsid w:val="006B5FED"/>
    <w:rsid w:val="006C092F"/>
    <w:rsid w:val="006C0BB2"/>
    <w:rsid w:val="006C0BCB"/>
    <w:rsid w:val="006C0BE3"/>
    <w:rsid w:val="006C0D93"/>
    <w:rsid w:val="006C1233"/>
    <w:rsid w:val="006C1EB6"/>
    <w:rsid w:val="006C376B"/>
    <w:rsid w:val="006C49CE"/>
    <w:rsid w:val="006C5D1A"/>
    <w:rsid w:val="006C7142"/>
    <w:rsid w:val="006D0BDF"/>
    <w:rsid w:val="006D11FD"/>
    <w:rsid w:val="006D1A22"/>
    <w:rsid w:val="006D2992"/>
    <w:rsid w:val="006D2C16"/>
    <w:rsid w:val="006D5655"/>
    <w:rsid w:val="006D6511"/>
    <w:rsid w:val="006D67A4"/>
    <w:rsid w:val="006D6CCA"/>
    <w:rsid w:val="006D7EBE"/>
    <w:rsid w:val="006E00BE"/>
    <w:rsid w:val="006E0294"/>
    <w:rsid w:val="006E095E"/>
    <w:rsid w:val="006E0DEE"/>
    <w:rsid w:val="006E1206"/>
    <w:rsid w:val="006E1233"/>
    <w:rsid w:val="006E1E1B"/>
    <w:rsid w:val="006E322C"/>
    <w:rsid w:val="006E4A7E"/>
    <w:rsid w:val="006E6898"/>
    <w:rsid w:val="006E69EE"/>
    <w:rsid w:val="006F0F4F"/>
    <w:rsid w:val="006F33B6"/>
    <w:rsid w:val="006F35D4"/>
    <w:rsid w:val="006F475A"/>
    <w:rsid w:val="006F52C6"/>
    <w:rsid w:val="006F5D3A"/>
    <w:rsid w:val="006F624C"/>
    <w:rsid w:val="006F7F24"/>
    <w:rsid w:val="00700A3F"/>
    <w:rsid w:val="007014CB"/>
    <w:rsid w:val="007017AA"/>
    <w:rsid w:val="007021FA"/>
    <w:rsid w:val="0070452D"/>
    <w:rsid w:val="0070461C"/>
    <w:rsid w:val="00704AFD"/>
    <w:rsid w:val="00706939"/>
    <w:rsid w:val="00707C4A"/>
    <w:rsid w:val="0071036F"/>
    <w:rsid w:val="00710B78"/>
    <w:rsid w:val="00710B9C"/>
    <w:rsid w:val="00711152"/>
    <w:rsid w:val="00711C51"/>
    <w:rsid w:val="0071227A"/>
    <w:rsid w:val="00712496"/>
    <w:rsid w:val="00712C2D"/>
    <w:rsid w:val="00712F33"/>
    <w:rsid w:val="00714F34"/>
    <w:rsid w:val="007150A5"/>
    <w:rsid w:val="00715C23"/>
    <w:rsid w:val="00715D38"/>
    <w:rsid w:val="00716DD6"/>
    <w:rsid w:val="0071719E"/>
    <w:rsid w:val="00720065"/>
    <w:rsid w:val="00720D9F"/>
    <w:rsid w:val="0072459B"/>
    <w:rsid w:val="00724695"/>
    <w:rsid w:val="00726215"/>
    <w:rsid w:val="00726793"/>
    <w:rsid w:val="007274F4"/>
    <w:rsid w:val="00730596"/>
    <w:rsid w:val="00730ADE"/>
    <w:rsid w:val="00732413"/>
    <w:rsid w:val="00732E35"/>
    <w:rsid w:val="00732F8A"/>
    <w:rsid w:val="007339A6"/>
    <w:rsid w:val="007361C8"/>
    <w:rsid w:val="007365DC"/>
    <w:rsid w:val="0073738D"/>
    <w:rsid w:val="00737754"/>
    <w:rsid w:val="00737C5B"/>
    <w:rsid w:val="0074068A"/>
    <w:rsid w:val="007407B9"/>
    <w:rsid w:val="00741863"/>
    <w:rsid w:val="00741CB6"/>
    <w:rsid w:val="00741E62"/>
    <w:rsid w:val="007427C0"/>
    <w:rsid w:val="00742BB6"/>
    <w:rsid w:val="0074308C"/>
    <w:rsid w:val="007434A0"/>
    <w:rsid w:val="007434C8"/>
    <w:rsid w:val="00743965"/>
    <w:rsid w:val="007439A4"/>
    <w:rsid w:val="00747B07"/>
    <w:rsid w:val="007511E4"/>
    <w:rsid w:val="00751356"/>
    <w:rsid w:val="007513A2"/>
    <w:rsid w:val="00752DF4"/>
    <w:rsid w:val="00752FA5"/>
    <w:rsid w:val="00753E4B"/>
    <w:rsid w:val="00754B5C"/>
    <w:rsid w:val="00755DE5"/>
    <w:rsid w:val="007579BE"/>
    <w:rsid w:val="007602EA"/>
    <w:rsid w:val="007602F4"/>
    <w:rsid w:val="00760486"/>
    <w:rsid w:val="0076101D"/>
    <w:rsid w:val="00761B31"/>
    <w:rsid w:val="0076224A"/>
    <w:rsid w:val="0076533A"/>
    <w:rsid w:val="00765584"/>
    <w:rsid w:val="00765792"/>
    <w:rsid w:val="00765DA8"/>
    <w:rsid w:val="00766F9B"/>
    <w:rsid w:val="00767464"/>
    <w:rsid w:val="007679D1"/>
    <w:rsid w:val="00767EA7"/>
    <w:rsid w:val="00770907"/>
    <w:rsid w:val="00770AC2"/>
    <w:rsid w:val="00773E60"/>
    <w:rsid w:val="0077480C"/>
    <w:rsid w:val="007749ED"/>
    <w:rsid w:val="00774A59"/>
    <w:rsid w:val="00775114"/>
    <w:rsid w:val="00775DE8"/>
    <w:rsid w:val="00775F63"/>
    <w:rsid w:val="007765B9"/>
    <w:rsid w:val="007768B0"/>
    <w:rsid w:val="007828AF"/>
    <w:rsid w:val="00782C54"/>
    <w:rsid w:val="007865A7"/>
    <w:rsid w:val="00786750"/>
    <w:rsid w:val="00787E66"/>
    <w:rsid w:val="00790091"/>
    <w:rsid w:val="0079152E"/>
    <w:rsid w:val="00793A81"/>
    <w:rsid w:val="00795128"/>
    <w:rsid w:val="00796171"/>
    <w:rsid w:val="00796A13"/>
    <w:rsid w:val="00796D56"/>
    <w:rsid w:val="00797342"/>
    <w:rsid w:val="007A018D"/>
    <w:rsid w:val="007A0A20"/>
    <w:rsid w:val="007A0EED"/>
    <w:rsid w:val="007A1137"/>
    <w:rsid w:val="007A1480"/>
    <w:rsid w:val="007A1AEB"/>
    <w:rsid w:val="007A3FF1"/>
    <w:rsid w:val="007A4FF5"/>
    <w:rsid w:val="007A648A"/>
    <w:rsid w:val="007B0385"/>
    <w:rsid w:val="007B07DD"/>
    <w:rsid w:val="007B126C"/>
    <w:rsid w:val="007B18AB"/>
    <w:rsid w:val="007B1956"/>
    <w:rsid w:val="007B32A6"/>
    <w:rsid w:val="007B4290"/>
    <w:rsid w:val="007B42F8"/>
    <w:rsid w:val="007B4F6C"/>
    <w:rsid w:val="007B5339"/>
    <w:rsid w:val="007B5FE1"/>
    <w:rsid w:val="007B6065"/>
    <w:rsid w:val="007B62D2"/>
    <w:rsid w:val="007B7522"/>
    <w:rsid w:val="007C00F7"/>
    <w:rsid w:val="007C0B85"/>
    <w:rsid w:val="007C13D7"/>
    <w:rsid w:val="007C1D9C"/>
    <w:rsid w:val="007C2EDE"/>
    <w:rsid w:val="007C422B"/>
    <w:rsid w:val="007C43D0"/>
    <w:rsid w:val="007C59A5"/>
    <w:rsid w:val="007C5EF8"/>
    <w:rsid w:val="007C611C"/>
    <w:rsid w:val="007C6BA7"/>
    <w:rsid w:val="007C79F2"/>
    <w:rsid w:val="007C7B66"/>
    <w:rsid w:val="007D089D"/>
    <w:rsid w:val="007D2092"/>
    <w:rsid w:val="007D2653"/>
    <w:rsid w:val="007D272C"/>
    <w:rsid w:val="007D3391"/>
    <w:rsid w:val="007D3E49"/>
    <w:rsid w:val="007D42D7"/>
    <w:rsid w:val="007D6198"/>
    <w:rsid w:val="007D67F6"/>
    <w:rsid w:val="007D770E"/>
    <w:rsid w:val="007D7D99"/>
    <w:rsid w:val="007E0277"/>
    <w:rsid w:val="007E06E7"/>
    <w:rsid w:val="007E4FFB"/>
    <w:rsid w:val="007E52A4"/>
    <w:rsid w:val="007E5390"/>
    <w:rsid w:val="007E6575"/>
    <w:rsid w:val="007E7996"/>
    <w:rsid w:val="007F05AC"/>
    <w:rsid w:val="007F07BF"/>
    <w:rsid w:val="007F0C6D"/>
    <w:rsid w:val="007F1E59"/>
    <w:rsid w:val="007F25A4"/>
    <w:rsid w:val="007F4194"/>
    <w:rsid w:val="007F4EC9"/>
    <w:rsid w:val="007F56D8"/>
    <w:rsid w:val="007F6374"/>
    <w:rsid w:val="007F7DAB"/>
    <w:rsid w:val="00800385"/>
    <w:rsid w:val="00800B07"/>
    <w:rsid w:val="00800E17"/>
    <w:rsid w:val="00801FCD"/>
    <w:rsid w:val="00802A4C"/>
    <w:rsid w:val="00802CE5"/>
    <w:rsid w:val="00802EEC"/>
    <w:rsid w:val="00803592"/>
    <w:rsid w:val="00803608"/>
    <w:rsid w:val="00804581"/>
    <w:rsid w:val="00804AFE"/>
    <w:rsid w:val="0080562F"/>
    <w:rsid w:val="00806833"/>
    <w:rsid w:val="0080690F"/>
    <w:rsid w:val="0080699E"/>
    <w:rsid w:val="008100C2"/>
    <w:rsid w:val="00810313"/>
    <w:rsid w:val="008136E0"/>
    <w:rsid w:val="00814EC7"/>
    <w:rsid w:val="008168EC"/>
    <w:rsid w:val="00817412"/>
    <w:rsid w:val="00817DD6"/>
    <w:rsid w:val="00820257"/>
    <w:rsid w:val="008224ED"/>
    <w:rsid w:val="008237DF"/>
    <w:rsid w:val="00825549"/>
    <w:rsid w:val="00825748"/>
    <w:rsid w:val="00826DA3"/>
    <w:rsid w:val="008275ED"/>
    <w:rsid w:val="00827CEE"/>
    <w:rsid w:val="0083058B"/>
    <w:rsid w:val="008318D7"/>
    <w:rsid w:val="0083245B"/>
    <w:rsid w:val="00832FF0"/>
    <w:rsid w:val="008334DF"/>
    <w:rsid w:val="00833F32"/>
    <w:rsid w:val="0083402B"/>
    <w:rsid w:val="00834616"/>
    <w:rsid w:val="00834C58"/>
    <w:rsid w:val="00834DEC"/>
    <w:rsid w:val="0083535A"/>
    <w:rsid w:val="00835368"/>
    <w:rsid w:val="0083588F"/>
    <w:rsid w:val="00837379"/>
    <w:rsid w:val="00840822"/>
    <w:rsid w:val="00842416"/>
    <w:rsid w:val="0084273A"/>
    <w:rsid w:val="00844C63"/>
    <w:rsid w:val="00845346"/>
    <w:rsid w:val="008454E6"/>
    <w:rsid w:val="008476A5"/>
    <w:rsid w:val="0085050A"/>
    <w:rsid w:val="00851169"/>
    <w:rsid w:val="00852446"/>
    <w:rsid w:val="00852A01"/>
    <w:rsid w:val="00853DB3"/>
    <w:rsid w:val="00855BF1"/>
    <w:rsid w:val="00856E07"/>
    <w:rsid w:val="00857055"/>
    <w:rsid w:val="00857F86"/>
    <w:rsid w:val="0086031A"/>
    <w:rsid w:val="008623AC"/>
    <w:rsid w:val="00862B84"/>
    <w:rsid w:val="00864443"/>
    <w:rsid w:val="008647C2"/>
    <w:rsid w:val="0087239C"/>
    <w:rsid w:val="008727DB"/>
    <w:rsid w:val="00873422"/>
    <w:rsid w:val="008734C6"/>
    <w:rsid w:val="008754FB"/>
    <w:rsid w:val="008764E8"/>
    <w:rsid w:val="0088075C"/>
    <w:rsid w:val="008818F6"/>
    <w:rsid w:val="00882301"/>
    <w:rsid w:val="0088242D"/>
    <w:rsid w:val="0088261D"/>
    <w:rsid w:val="00883F93"/>
    <w:rsid w:val="00883FDF"/>
    <w:rsid w:val="008844FD"/>
    <w:rsid w:val="00884687"/>
    <w:rsid w:val="00884E09"/>
    <w:rsid w:val="00885141"/>
    <w:rsid w:val="0088572D"/>
    <w:rsid w:val="00885A6A"/>
    <w:rsid w:val="00885F6B"/>
    <w:rsid w:val="008877F9"/>
    <w:rsid w:val="00890F6C"/>
    <w:rsid w:val="0089130B"/>
    <w:rsid w:val="00892595"/>
    <w:rsid w:val="00892D3A"/>
    <w:rsid w:val="008938D5"/>
    <w:rsid w:val="00896ACA"/>
    <w:rsid w:val="008A0095"/>
    <w:rsid w:val="008A0310"/>
    <w:rsid w:val="008A20AD"/>
    <w:rsid w:val="008A4C05"/>
    <w:rsid w:val="008A4E45"/>
    <w:rsid w:val="008A5E89"/>
    <w:rsid w:val="008A655C"/>
    <w:rsid w:val="008A65C4"/>
    <w:rsid w:val="008B0353"/>
    <w:rsid w:val="008B0410"/>
    <w:rsid w:val="008B1C3F"/>
    <w:rsid w:val="008B2C54"/>
    <w:rsid w:val="008B3134"/>
    <w:rsid w:val="008B6B33"/>
    <w:rsid w:val="008B6CD5"/>
    <w:rsid w:val="008B70F9"/>
    <w:rsid w:val="008B73F1"/>
    <w:rsid w:val="008B75C0"/>
    <w:rsid w:val="008C0E15"/>
    <w:rsid w:val="008C179E"/>
    <w:rsid w:val="008C17BD"/>
    <w:rsid w:val="008C2767"/>
    <w:rsid w:val="008C2C1D"/>
    <w:rsid w:val="008C2C28"/>
    <w:rsid w:val="008C3962"/>
    <w:rsid w:val="008C4081"/>
    <w:rsid w:val="008C67E2"/>
    <w:rsid w:val="008C74B4"/>
    <w:rsid w:val="008D035B"/>
    <w:rsid w:val="008D0C36"/>
    <w:rsid w:val="008D15F0"/>
    <w:rsid w:val="008D2927"/>
    <w:rsid w:val="008D2F7E"/>
    <w:rsid w:val="008D3470"/>
    <w:rsid w:val="008D3F68"/>
    <w:rsid w:val="008D4530"/>
    <w:rsid w:val="008D5366"/>
    <w:rsid w:val="008D59AD"/>
    <w:rsid w:val="008D6A6A"/>
    <w:rsid w:val="008E0558"/>
    <w:rsid w:val="008E1962"/>
    <w:rsid w:val="008E206C"/>
    <w:rsid w:val="008E2295"/>
    <w:rsid w:val="008E31E1"/>
    <w:rsid w:val="008E32AF"/>
    <w:rsid w:val="008E41A2"/>
    <w:rsid w:val="008E4DD5"/>
    <w:rsid w:val="008E4E21"/>
    <w:rsid w:val="008E4FBE"/>
    <w:rsid w:val="008E5CF0"/>
    <w:rsid w:val="008E5DF6"/>
    <w:rsid w:val="008E5F4A"/>
    <w:rsid w:val="008E72A0"/>
    <w:rsid w:val="008F0CCB"/>
    <w:rsid w:val="008F1DC2"/>
    <w:rsid w:val="008F30FB"/>
    <w:rsid w:val="008F5AFD"/>
    <w:rsid w:val="008F5E9B"/>
    <w:rsid w:val="008F623B"/>
    <w:rsid w:val="008F6A43"/>
    <w:rsid w:val="008F7021"/>
    <w:rsid w:val="00900756"/>
    <w:rsid w:val="00901477"/>
    <w:rsid w:val="009017BF"/>
    <w:rsid w:val="00901FFB"/>
    <w:rsid w:val="00902822"/>
    <w:rsid w:val="00903EAF"/>
    <w:rsid w:val="00903F4B"/>
    <w:rsid w:val="00904E7A"/>
    <w:rsid w:val="009056A4"/>
    <w:rsid w:val="00905CA1"/>
    <w:rsid w:val="00906FC7"/>
    <w:rsid w:val="009071D1"/>
    <w:rsid w:val="009075C1"/>
    <w:rsid w:val="0090767B"/>
    <w:rsid w:val="00911C6F"/>
    <w:rsid w:val="00911F99"/>
    <w:rsid w:val="00912311"/>
    <w:rsid w:val="00912791"/>
    <w:rsid w:val="009137C4"/>
    <w:rsid w:val="00913AD5"/>
    <w:rsid w:val="00913FF1"/>
    <w:rsid w:val="009142C6"/>
    <w:rsid w:val="00914A3C"/>
    <w:rsid w:val="00916970"/>
    <w:rsid w:val="009169F1"/>
    <w:rsid w:val="00916E9C"/>
    <w:rsid w:val="00917EF2"/>
    <w:rsid w:val="00921A0E"/>
    <w:rsid w:val="00921C61"/>
    <w:rsid w:val="00921F9A"/>
    <w:rsid w:val="009225E0"/>
    <w:rsid w:val="00922C0F"/>
    <w:rsid w:val="009236FA"/>
    <w:rsid w:val="00924674"/>
    <w:rsid w:val="00925B9A"/>
    <w:rsid w:val="0092721D"/>
    <w:rsid w:val="00927B41"/>
    <w:rsid w:val="00931AB7"/>
    <w:rsid w:val="00931BDA"/>
    <w:rsid w:val="00931D42"/>
    <w:rsid w:val="00933143"/>
    <w:rsid w:val="009331BB"/>
    <w:rsid w:val="00933E37"/>
    <w:rsid w:val="00935FF3"/>
    <w:rsid w:val="00940642"/>
    <w:rsid w:val="00940921"/>
    <w:rsid w:val="00941527"/>
    <w:rsid w:val="00941E6E"/>
    <w:rsid w:val="00942BF6"/>
    <w:rsid w:val="0094738E"/>
    <w:rsid w:val="00947ADF"/>
    <w:rsid w:val="00947FA7"/>
    <w:rsid w:val="00950AAB"/>
    <w:rsid w:val="00952111"/>
    <w:rsid w:val="00952416"/>
    <w:rsid w:val="0095283E"/>
    <w:rsid w:val="009549F3"/>
    <w:rsid w:val="009558D0"/>
    <w:rsid w:val="0095647B"/>
    <w:rsid w:val="00956E0E"/>
    <w:rsid w:val="00956F19"/>
    <w:rsid w:val="009577E8"/>
    <w:rsid w:val="0096044F"/>
    <w:rsid w:val="00962F25"/>
    <w:rsid w:val="00964158"/>
    <w:rsid w:val="009641E7"/>
    <w:rsid w:val="0096682D"/>
    <w:rsid w:val="00971C2A"/>
    <w:rsid w:val="00971E89"/>
    <w:rsid w:val="00971FD1"/>
    <w:rsid w:val="00972F6B"/>
    <w:rsid w:val="0097341D"/>
    <w:rsid w:val="00975935"/>
    <w:rsid w:val="009769AA"/>
    <w:rsid w:val="00977EDB"/>
    <w:rsid w:val="009807BC"/>
    <w:rsid w:val="00980AFE"/>
    <w:rsid w:val="00980C58"/>
    <w:rsid w:val="00982DEC"/>
    <w:rsid w:val="009833A5"/>
    <w:rsid w:val="00983D7F"/>
    <w:rsid w:val="00984554"/>
    <w:rsid w:val="00984BE0"/>
    <w:rsid w:val="00984F2A"/>
    <w:rsid w:val="009850B5"/>
    <w:rsid w:val="00985266"/>
    <w:rsid w:val="0098622E"/>
    <w:rsid w:val="00987413"/>
    <w:rsid w:val="00990BBD"/>
    <w:rsid w:val="009933C1"/>
    <w:rsid w:val="00993ACF"/>
    <w:rsid w:val="00995538"/>
    <w:rsid w:val="00995D6E"/>
    <w:rsid w:val="0099615C"/>
    <w:rsid w:val="00996EAE"/>
    <w:rsid w:val="00996FE3"/>
    <w:rsid w:val="009978C0"/>
    <w:rsid w:val="00997A9F"/>
    <w:rsid w:val="009A0C9B"/>
    <w:rsid w:val="009A2CDC"/>
    <w:rsid w:val="009A33E3"/>
    <w:rsid w:val="009A406C"/>
    <w:rsid w:val="009A4AEB"/>
    <w:rsid w:val="009A57A3"/>
    <w:rsid w:val="009A598F"/>
    <w:rsid w:val="009A6C36"/>
    <w:rsid w:val="009A7EBD"/>
    <w:rsid w:val="009A7F8E"/>
    <w:rsid w:val="009B10E7"/>
    <w:rsid w:val="009B171E"/>
    <w:rsid w:val="009B201E"/>
    <w:rsid w:val="009B28AF"/>
    <w:rsid w:val="009B2BF0"/>
    <w:rsid w:val="009B30D8"/>
    <w:rsid w:val="009B361A"/>
    <w:rsid w:val="009B4536"/>
    <w:rsid w:val="009B5246"/>
    <w:rsid w:val="009B5BD5"/>
    <w:rsid w:val="009C0B08"/>
    <w:rsid w:val="009C1525"/>
    <w:rsid w:val="009C4348"/>
    <w:rsid w:val="009C7B42"/>
    <w:rsid w:val="009C7E1E"/>
    <w:rsid w:val="009D059A"/>
    <w:rsid w:val="009D07A2"/>
    <w:rsid w:val="009D1593"/>
    <w:rsid w:val="009D1B72"/>
    <w:rsid w:val="009D4081"/>
    <w:rsid w:val="009D4246"/>
    <w:rsid w:val="009D47DD"/>
    <w:rsid w:val="009D4F57"/>
    <w:rsid w:val="009D537D"/>
    <w:rsid w:val="009D565D"/>
    <w:rsid w:val="009D5AC2"/>
    <w:rsid w:val="009D6E17"/>
    <w:rsid w:val="009E02CC"/>
    <w:rsid w:val="009E0BD8"/>
    <w:rsid w:val="009E14DF"/>
    <w:rsid w:val="009E20EF"/>
    <w:rsid w:val="009E4BF2"/>
    <w:rsid w:val="009E4CB1"/>
    <w:rsid w:val="009E4EFC"/>
    <w:rsid w:val="009E5D13"/>
    <w:rsid w:val="009E61CA"/>
    <w:rsid w:val="009E6BDF"/>
    <w:rsid w:val="009E76F2"/>
    <w:rsid w:val="009F0673"/>
    <w:rsid w:val="009F0CD7"/>
    <w:rsid w:val="009F15E5"/>
    <w:rsid w:val="009F182F"/>
    <w:rsid w:val="009F24B4"/>
    <w:rsid w:val="009F4333"/>
    <w:rsid w:val="009F4728"/>
    <w:rsid w:val="009F4DC5"/>
    <w:rsid w:val="009F4F66"/>
    <w:rsid w:val="009F5DD8"/>
    <w:rsid w:val="009F63FD"/>
    <w:rsid w:val="009F69A0"/>
    <w:rsid w:val="009F6C23"/>
    <w:rsid w:val="009F745F"/>
    <w:rsid w:val="009F7CB7"/>
    <w:rsid w:val="00A00D8A"/>
    <w:rsid w:val="00A0132A"/>
    <w:rsid w:val="00A02E35"/>
    <w:rsid w:val="00A02EFD"/>
    <w:rsid w:val="00A03759"/>
    <w:rsid w:val="00A03BCF"/>
    <w:rsid w:val="00A03C8C"/>
    <w:rsid w:val="00A04544"/>
    <w:rsid w:val="00A04BC0"/>
    <w:rsid w:val="00A056A2"/>
    <w:rsid w:val="00A05FBA"/>
    <w:rsid w:val="00A06230"/>
    <w:rsid w:val="00A06874"/>
    <w:rsid w:val="00A1132B"/>
    <w:rsid w:val="00A11E53"/>
    <w:rsid w:val="00A122E3"/>
    <w:rsid w:val="00A12621"/>
    <w:rsid w:val="00A12B51"/>
    <w:rsid w:val="00A12BEE"/>
    <w:rsid w:val="00A12ED1"/>
    <w:rsid w:val="00A13AC3"/>
    <w:rsid w:val="00A13BC0"/>
    <w:rsid w:val="00A13D77"/>
    <w:rsid w:val="00A13E1B"/>
    <w:rsid w:val="00A1436B"/>
    <w:rsid w:val="00A14EF8"/>
    <w:rsid w:val="00A168DF"/>
    <w:rsid w:val="00A16B95"/>
    <w:rsid w:val="00A171D9"/>
    <w:rsid w:val="00A17765"/>
    <w:rsid w:val="00A21211"/>
    <w:rsid w:val="00A217DD"/>
    <w:rsid w:val="00A219B3"/>
    <w:rsid w:val="00A239B4"/>
    <w:rsid w:val="00A23B72"/>
    <w:rsid w:val="00A25E86"/>
    <w:rsid w:val="00A26BE4"/>
    <w:rsid w:val="00A27795"/>
    <w:rsid w:val="00A27CC5"/>
    <w:rsid w:val="00A3080A"/>
    <w:rsid w:val="00A31D8A"/>
    <w:rsid w:val="00A3279F"/>
    <w:rsid w:val="00A34172"/>
    <w:rsid w:val="00A3455E"/>
    <w:rsid w:val="00A35D40"/>
    <w:rsid w:val="00A37CA3"/>
    <w:rsid w:val="00A40546"/>
    <w:rsid w:val="00A4077E"/>
    <w:rsid w:val="00A4114D"/>
    <w:rsid w:val="00A41E38"/>
    <w:rsid w:val="00A42397"/>
    <w:rsid w:val="00A431BD"/>
    <w:rsid w:val="00A43E7D"/>
    <w:rsid w:val="00A44F0B"/>
    <w:rsid w:val="00A44FE9"/>
    <w:rsid w:val="00A466AC"/>
    <w:rsid w:val="00A47668"/>
    <w:rsid w:val="00A50523"/>
    <w:rsid w:val="00A51096"/>
    <w:rsid w:val="00A52742"/>
    <w:rsid w:val="00A538BB"/>
    <w:rsid w:val="00A53A52"/>
    <w:rsid w:val="00A5420B"/>
    <w:rsid w:val="00A55CF2"/>
    <w:rsid w:val="00A56294"/>
    <w:rsid w:val="00A576CC"/>
    <w:rsid w:val="00A607BE"/>
    <w:rsid w:val="00A616CE"/>
    <w:rsid w:val="00A62DDF"/>
    <w:rsid w:val="00A632D9"/>
    <w:rsid w:val="00A63FC1"/>
    <w:rsid w:val="00A64368"/>
    <w:rsid w:val="00A665B2"/>
    <w:rsid w:val="00A67412"/>
    <w:rsid w:val="00A708A2"/>
    <w:rsid w:val="00A73887"/>
    <w:rsid w:val="00A74113"/>
    <w:rsid w:val="00A7422E"/>
    <w:rsid w:val="00A7460A"/>
    <w:rsid w:val="00A753CC"/>
    <w:rsid w:val="00A75767"/>
    <w:rsid w:val="00A75A9F"/>
    <w:rsid w:val="00A75F1F"/>
    <w:rsid w:val="00A7634A"/>
    <w:rsid w:val="00A77872"/>
    <w:rsid w:val="00A80648"/>
    <w:rsid w:val="00A81679"/>
    <w:rsid w:val="00A83846"/>
    <w:rsid w:val="00A84E84"/>
    <w:rsid w:val="00A8501B"/>
    <w:rsid w:val="00A852BA"/>
    <w:rsid w:val="00A86E94"/>
    <w:rsid w:val="00A90A9A"/>
    <w:rsid w:val="00A90ACF"/>
    <w:rsid w:val="00A91B35"/>
    <w:rsid w:val="00A93853"/>
    <w:rsid w:val="00A951D3"/>
    <w:rsid w:val="00A952B7"/>
    <w:rsid w:val="00A95F17"/>
    <w:rsid w:val="00AA0220"/>
    <w:rsid w:val="00AA22F0"/>
    <w:rsid w:val="00AA343F"/>
    <w:rsid w:val="00AA39BE"/>
    <w:rsid w:val="00AA4B7F"/>
    <w:rsid w:val="00AA4F4C"/>
    <w:rsid w:val="00AA574E"/>
    <w:rsid w:val="00AA696F"/>
    <w:rsid w:val="00AA6A96"/>
    <w:rsid w:val="00AA7960"/>
    <w:rsid w:val="00AA79DB"/>
    <w:rsid w:val="00AB0AC4"/>
    <w:rsid w:val="00AB19BA"/>
    <w:rsid w:val="00AB3526"/>
    <w:rsid w:val="00AB3714"/>
    <w:rsid w:val="00AB3928"/>
    <w:rsid w:val="00AB49F4"/>
    <w:rsid w:val="00AB4D35"/>
    <w:rsid w:val="00AB6E68"/>
    <w:rsid w:val="00AB7128"/>
    <w:rsid w:val="00AB7B0C"/>
    <w:rsid w:val="00AB7D73"/>
    <w:rsid w:val="00AC0861"/>
    <w:rsid w:val="00AC089F"/>
    <w:rsid w:val="00AC1046"/>
    <w:rsid w:val="00AC2216"/>
    <w:rsid w:val="00AC260E"/>
    <w:rsid w:val="00AC2D9A"/>
    <w:rsid w:val="00AC30B1"/>
    <w:rsid w:val="00AC3141"/>
    <w:rsid w:val="00AC4756"/>
    <w:rsid w:val="00AC5547"/>
    <w:rsid w:val="00AC58CD"/>
    <w:rsid w:val="00AC60B0"/>
    <w:rsid w:val="00AC61D9"/>
    <w:rsid w:val="00AC7AAB"/>
    <w:rsid w:val="00AD0474"/>
    <w:rsid w:val="00AD1180"/>
    <w:rsid w:val="00AD1C23"/>
    <w:rsid w:val="00AD2A7A"/>
    <w:rsid w:val="00AD3819"/>
    <w:rsid w:val="00AD425B"/>
    <w:rsid w:val="00AD45BD"/>
    <w:rsid w:val="00AD5616"/>
    <w:rsid w:val="00AD695E"/>
    <w:rsid w:val="00AD7BEC"/>
    <w:rsid w:val="00AE01BC"/>
    <w:rsid w:val="00AE0E22"/>
    <w:rsid w:val="00AE14AB"/>
    <w:rsid w:val="00AE2294"/>
    <w:rsid w:val="00AE29A1"/>
    <w:rsid w:val="00AE306C"/>
    <w:rsid w:val="00AE3494"/>
    <w:rsid w:val="00AE3843"/>
    <w:rsid w:val="00AE3937"/>
    <w:rsid w:val="00AE4663"/>
    <w:rsid w:val="00AE4B97"/>
    <w:rsid w:val="00AE5557"/>
    <w:rsid w:val="00AE574F"/>
    <w:rsid w:val="00AE5FCD"/>
    <w:rsid w:val="00AE6B1C"/>
    <w:rsid w:val="00AE6D0E"/>
    <w:rsid w:val="00AE70A2"/>
    <w:rsid w:val="00AF0E1A"/>
    <w:rsid w:val="00AF58E9"/>
    <w:rsid w:val="00AF5980"/>
    <w:rsid w:val="00AF6059"/>
    <w:rsid w:val="00AF6764"/>
    <w:rsid w:val="00AF7BEB"/>
    <w:rsid w:val="00AF7E8C"/>
    <w:rsid w:val="00B0044D"/>
    <w:rsid w:val="00B0046A"/>
    <w:rsid w:val="00B00EA2"/>
    <w:rsid w:val="00B011F4"/>
    <w:rsid w:val="00B01AAE"/>
    <w:rsid w:val="00B04985"/>
    <w:rsid w:val="00B04F97"/>
    <w:rsid w:val="00B0687B"/>
    <w:rsid w:val="00B071A3"/>
    <w:rsid w:val="00B07436"/>
    <w:rsid w:val="00B1046D"/>
    <w:rsid w:val="00B127B8"/>
    <w:rsid w:val="00B13456"/>
    <w:rsid w:val="00B13FFD"/>
    <w:rsid w:val="00B14650"/>
    <w:rsid w:val="00B1488A"/>
    <w:rsid w:val="00B1569F"/>
    <w:rsid w:val="00B156FC"/>
    <w:rsid w:val="00B206D5"/>
    <w:rsid w:val="00B20A58"/>
    <w:rsid w:val="00B20DE2"/>
    <w:rsid w:val="00B22668"/>
    <w:rsid w:val="00B22880"/>
    <w:rsid w:val="00B228E0"/>
    <w:rsid w:val="00B234C1"/>
    <w:rsid w:val="00B23DD3"/>
    <w:rsid w:val="00B2415B"/>
    <w:rsid w:val="00B24A95"/>
    <w:rsid w:val="00B26259"/>
    <w:rsid w:val="00B26572"/>
    <w:rsid w:val="00B30A52"/>
    <w:rsid w:val="00B30ABE"/>
    <w:rsid w:val="00B31E80"/>
    <w:rsid w:val="00B32910"/>
    <w:rsid w:val="00B34025"/>
    <w:rsid w:val="00B34CFE"/>
    <w:rsid w:val="00B40280"/>
    <w:rsid w:val="00B405D8"/>
    <w:rsid w:val="00B40858"/>
    <w:rsid w:val="00B40AF5"/>
    <w:rsid w:val="00B41760"/>
    <w:rsid w:val="00B41B1B"/>
    <w:rsid w:val="00B41FD9"/>
    <w:rsid w:val="00B42729"/>
    <w:rsid w:val="00B4425B"/>
    <w:rsid w:val="00B446D6"/>
    <w:rsid w:val="00B44819"/>
    <w:rsid w:val="00B454A2"/>
    <w:rsid w:val="00B47C68"/>
    <w:rsid w:val="00B502D3"/>
    <w:rsid w:val="00B5052C"/>
    <w:rsid w:val="00B5060E"/>
    <w:rsid w:val="00B5088B"/>
    <w:rsid w:val="00B54502"/>
    <w:rsid w:val="00B55A81"/>
    <w:rsid w:val="00B57283"/>
    <w:rsid w:val="00B57878"/>
    <w:rsid w:val="00B6033F"/>
    <w:rsid w:val="00B617BD"/>
    <w:rsid w:val="00B61E90"/>
    <w:rsid w:val="00B636AA"/>
    <w:rsid w:val="00B64C4C"/>
    <w:rsid w:val="00B65EAA"/>
    <w:rsid w:val="00B6600C"/>
    <w:rsid w:val="00B66066"/>
    <w:rsid w:val="00B663E6"/>
    <w:rsid w:val="00B67024"/>
    <w:rsid w:val="00B7044F"/>
    <w:rsid w:val="00B70B9C"/>
    <w:rsid w:val="00B70F1B"/>
    <w:rsid w:val="00B70FF1"/>
    <w:rsid w:val="00B72271"/>
    <w:rsid w:val="00B73518"/>
    <w:rsid w:val="00B74A1E"/>
    <w:rsid w:val="00B75169"/>
    <w:rsid w:val="00B75EFF"/>
    <w:rsid w:val="00B767C6"/>
    <w:rsid w:val="00B76B01"/>
    <w:rsid w:val="00B77385"/>
    <w:rsid w:val="00B77391"/>
    <w:rsid w:val="00B80522"/>
    <w:rsid w:val="00B80812"/>
    <w:rsid w:val="00B80E9D"/>
    <w:rsid w:val="00B81E30"/>
    <w:rsid w:val="00B820CA"/>
    <w:rsid w:val="00B838A4"/>
    <w:rsid w:val="00B838D4"/>
    <w:rsid w:val="00B85866"/>
    <w:rsid w:val="00B861FD"/>
    <w:rsid w:val="00B86743"/>
    <w:rsid w:val="00B872F4"/>
    <w:rsid w:val="00B90A83"/>
    <w:rsid w:val="00B913A2"/>
    <w:rsid w:val="00B9214F"/>
    <w:rsid w:val="00B9350A"/>
    <w:rsid w:val="00B93559"/>
    <w:rsid w:val="00B9361A"/>
    <w:rsid w:val="00B938A1"/>
    <w:rsid w:val="00B94151"/>
    <w:rsid w:val="00B945C0"/>
    <w:rsid w:val="00B947D0"/>
    <w:rsid w:val="00B947ED"/>
    <w:rsid w:val="00B96402"/>
    <w:rsid w:val="00B96BA9"/>
    <w:rsid w:val="00B96C9D"/>
    <w:rsid w:val="00B96FC0"/>
    <w:rsid w:val="00B9732E"/>
    <w:rsid w:val="00B973D3"/>
    <w:rsid w:val="00BA10E4"/>
    <w:rsid w:val="00BA217B"/>
    <w:rsid w:val="00BA282D"/>
    <w:rsid w:val="00BA2B6E"/>
    <w:rsid w:val="00BA2D53"/>
    <w:rsid w:val="00BA37E3"/>
    <w:rsid w:val="00BA4013"/>
    <w:rsid w:val="00BA439B"/>
    <w:rsid w:val="00BA5767"/>
    <w:rsid w:val="00BA5AF3"/>
    <w:rsid w:val="00BA640E"/>
    <w:rsid w:val="00BA6753"/>
    <w:rsid w:val="00BA7DDB"/>
    <w:rsid w:val="00BA7E14"/>
    <w:rsid w:val="00BB217B"/>
    <w:rsid w:val="00BB2E6A"/>
    <w:rsid w:val="00BB38E1"/>
    <w:rsid w:val="00BB39C9"/>
    <w:rsid w:val="00BB4663"/>
    <w:rsid w:val="00BB4F54"/>
    <w:rsid w:val="00BB60CD"/>
    <w:rsid w:val="00BB65A5"/>
    <w:rsid w:val="00BB6EF6"/>
    <w:rsid w:val="00BC10FE"/>
    <w:rsid w:val="00BC2D68"/>
    <w:rsid w:val="00BC2F07"/>
    <w:rsid w:val="00BC3103"/>
    <w:rsid w:val="00BC3799"/>
    <w:rsid w:val="00BC47AB"/>
    <w:rsid w:val="00BC51B1"/>
    <w:rsid w:val="00BC5509"/>
    <w:rsid w:val="00BC641A"/>
    <w:rsid w:val="00BC6FB0"/>
    <w:rsid w:val="00BC7100"/>
    <w:rsid w:val="00BD011C"/>
    <w:rsid w:val="00BD0CAD"/>
    <w:rsid w:val="00BD222C"/>
    <w:rsid w:val="00BD3036"/>
    <w:rsid w:val="00BD3155"/>
    <w:rsid w:val="00BD4A9E"/>
    <w:rsid w:val="00BD52F0"/>
    <w:rsid w:val="00BD5D81"/>
    <w:rsid w:val="00BD6C39"/>
    <w:rsid w:val="00BE0C62"/>
    <w:rsid w:val="00BE0F1E"/>
    <w:rsid w:val="00BE2BBA"/>
    <w:rsid w:val="00BE4256"/>
    <w:rsid w:val="00BE5507"/>
    <w:rsid w:val="00BE64F6"/>
    <w:rsid w:val="00BE7915"/>
    <w:rsid w:val="00BF04C7"/>
    <w:rsid w:val="00BF0B63"/>
    <w:rsid w:val="00BF0B81"/>
    <w:rsid w:val="00BF110A"/>
    <w:rsid w:val="00BF1CDA"/>
    <w:rsid w:val="00BF2853"/>
    <w:rsid w:val="00BF2AB2"/>
    <w:rsid w:val="00BF2AFA"/>
    <w:rsid w:val="00BF2E81"/>
    <w:rsid w:val="00BF6B23"/>
    <w:rsid w:val="00BF72CA"/>
    <w:rsid w:val="00C0128D"/>
    <w:rsid w:val="00C02953"/>
    <w:rsid w:val="00C03324"/>
    <w:rsid w:val="00C03E93"/>
    <w:rsid w:val="00C0485C"/>
    <w:rsid w:val="00C05226"/>
    <w:rsid w:val="00C0644B"/>
    <w:rsid w:val="00C07920"/>
    <w:rsid w:val="00C10298"/>
    <w:rsid w:val="00C10603"/>
    <w:rsid w:val="00C1068A"/>
    <w:rsid w:val="00C1092A"/>
    <w:rsid w:val="00C11D71"/>
    <w:rsid w:val="00C1360D"/>
    <w:rsid w:val="00C15499"/>
    <w:rsid w:val="00C15F35"/>
    <w:rsid w:val="00C17C6F"/>
    <w:rsid w:val="00C219B2"/>
    <w:rsid w:val="00C226A1"/>
    <w:rsid w:val="00C24641"/>
    <w:rsid w:val="00C2555F"/>
    <w:rsid w:val="00C267AB"/>
    <w:rsid w:val="00C26BE6"/>
    <w:rsid w:val="00C26E86"/>
    <w:rsid w:val="00C26EA6"/>
    <w:rsid w:val="00C27716"/>
    <w:rsid w:val="00C30E40"/>
    <w:rsid w:val="00C3121B"/>
    <w:rsid w:val="00C31467"/>
    <w:rsid w:val="00C316A7"/>
    <w:rsid w:val="00C33A7F"/>
    <w:rsid w:val="00C33DED"/>
    <w:rsid w:val="00C345C4"/>
    <w:rsid w:val="00C36A2F"/>
    <w:rsid w:val="00C439D8"/>
    <w:rsid w:val="00C443AF"/>
    <w:rsid w:val="00C448B7"/>
    <w:rsid w:val="00C4638B"/>
    <w:rsid w:val="00C465F0"/>
    <w:rsid w:val="00C47D20"/>
    <w:rsid w:val="00C51514"/>
    <w:rsid w:val="00C5177D"/>
    <w:rsid w:val="00C52EA3"/>
    <w:rsid w:val="00C534EC"/>
    <w:rsid w:val="00C5377B"/>
    <w:rsid w:val="00C539E3"/>
    <w:rsid w:val="00C5473F"/>
    <w:rsid w:val="00C548B9"/>
    <w:rsid w:val="00C56F96"/>
    <w:rsid w:val="00C5756E"/>
    <w:rsid w:val="00C57724"/>
    <w:rsid w:val="00C601F7"/>
    <w:rsid w:val="00C60326"/>
    <w:rsid w:val="00C60EFF"/>
    <w:rsid w:val="00C618B8"/>
    <w:rsid w:val="00C63307"/>
    <w:rsid w:val="00C64542"/>
    <w:rsid w:val="00C64D12"/>
    <w:rsid w:val="00C6584A"/>
    <w:rsid w:val="00C659BC"/>
    <w:rsid w:val="00C67E73"/>
    <w:rsid w:val="00C713B9"/>
    <w:rsid w:val="00C720D5"/>
    <w:rsid w:val="00C72C3A"/>
    <w:rsid w:val="00C739BC"/>
    <w:rsid w:val="00C73C93"/>
    <w:rsid w:val="00C7446E"/>
    <w:rsid w:val="00C7462C"/>
    <w:rsid w:val="00C74D3A"/>
    <w:rsid w:val="00C753A9"/>
    <w:rsid w:val="00C769E4"/>
    <w:rsid w:val="00C842A2"/>
    <w:rsid w:val="00C84A11"/>
    <w:rsid w:val="00C853EA"/>
    <w:rsid w:val="00C8561C"/>
    <w:rsid w:val="00C86060"/>
    <w:rsid w:val="00C9025A"/>
    <w:rsid w:val="00C92914"/>
    <w:rsid w:val="00C92A61"/>
    <w:rsid w:val="00C95CD1"/>
    <w:rsid w:val="00C96880"/>
    <w:rsid w:val="00C969F2"/>
    <w:rsid w:val="00C96BE7"/>
    <w:rsid w:val="00C96E28"/>
    <w:rsid w:val="00CA0BFA"/>
    <w:rsid w:val="00CA1593"/>
    <w:rsid w:val="00CA2415"/>
    <w:rsid w:val="00CA2556"/>
    <w:rsid w:val="00CA3079"/>
    <w:rsid w:val="00CA3A92"/>
    <w:rsid w:val="00CA459D"/>
    <w:rsid w:val="00CA497D"/>
    <w:rsid w:val="00CA67AA"/>
    <w:rsid w:val="00CA6BC9"/>
    <w:rsid w:val="00CB0B3B"/>
    <w:rsid w:val="00CB15CC"/>
    <w:rsid w:val="00CB1D5E"/>
    <w:rsid w:val="00CB1EFD"/>
    <w:rsid w:val="00CB286A"/>
    <w:rsid w:val="00CB289E"/>
    <w:rsid w:val="00CB4AB5"/>
    <w:rsid w:val="00CB4B59"/>
    <w:rsid w:val="00CB4B7A"/>
    <w:rsid w:val="00CB6B68"/>
    <w:rsid w:val="00CB7612"/>
    <w:rsid w:val="00CC0836"/>
    <w:rsid w:val="00CC1582"/>
    <w:rsid w:val="00CC1E38"/>
    <w:rsid w:val="00CC3B82"/>
    <w:rsid w:val="00CC57E8"/>
    <w:rsid w:val="00CC5DA4"/>
    <w:rsid w:val="00CC6344"/>
    <w:rsid w:val="00CD016C"/>
    <w:rsid w:val="00CD13C0"/>
    <w:rsid w:val="00CD2BF1"/>
    <w:rsid w:val="00CD2FC9"/>
    <w:rsid w:val="00CD355B"/>
    <w:rsid w:val="00CD5AD8"/>
    <w:rsid w:val="00CD5F8B"/>
    <w:rsid w:val="00CD669D"/>
    <w:rsid w:val="00CD6B02"/>
    <w:rsid w:val="00CE15A9"/>
    <w:rsid w:val="00CE2F3C"/>
    <w:rsid w:val="00CE33E5"/>
    <w:rsid w:val="00CE4C46"/>
    <w:rsid w:val="00CE521C"/>
    <w:rsid w:val="00CE59E4"/>
    <w:rsid w:val="00CE64FA"/>
    <w:rsid w:val="00CE69D9"/>
    <w:rsid w:val="00CE77E6"/>
    <w:rsid w:val="00CE7E27"/>
    <w:rsid w:val="00CF0229"/>
    <w:rsid w:val="00CF06B9"/>
    <w:rsid w:val="00CF0ADD"/>
    <w:rsid w:val="00CF289C"/>
    <w:rsid w:val="00CF2CCF"/>
    <w:rsid w:val="00CF4D25"/>
    <w:rsid w:val="00CF5DD3"/>
    <w:rsid w:val="00CF652E"/>
    <w:rsid w:val="00CF6683"/>
    <w:rsid w:val="00CF6896"/>
    <w:rsid w:val="00CF6F3E"/>
    <w:rsid w:val="00CF72B9"/>
    <w:rsid w:val="00D01078"/>
    <w:rsid w:val="00D01F75"/>
    <w:rsid w:val="00D03157"/>
    <w:rsid w:val="00D0317E"/>
    <w:rsid w:val="00D04309"/>
    <w:rsid w:val="00D0497E"/>
    <w:rsid w:val="00D05050"/>
    <w:rsid w:val="00D0560B"/>
    <w:rsid w:val="00D067E9"/>
    <w:rsid w:val="00D1053F"/>
    <w:rsid w:val="00D12B2E"/>
    <w:rsid w:val="00D12E2C"/>
    <w:rsid w:val="00D13D15"/>
    <w:rsid w:val="00D14DE0"/>
    <w:rsid w:val="00D1561A"/>
    <w:rsid w:val="00D16922"/>
    <w:rsid w:val="00D1706A"/>
    <w:rsid w:val="00D1733C"/>
    <w:rsid w:val="00D174AD"/>
    <w:rsid w:val="00D175DF"/>
    <w:rsid w:val="00D20001"/>
    <w:rsid w:val="00D21B00"/>
    <w:rsid w:val="00D22276"/>
    <w:rsid w:val="00D23327"/>
    <w:rsid w:val="00D23C29"/>
    <w:rsid w:val="00D24D7C"/>
    <w:rsid w:val="00D24F85"/>
    <w:rsid w:val="00D255E2"/>
    <w:rsid w:val="00D308A2"/>
    <w:rsid w:val="00D310EE"/>
    <w:rsid w:val="00D312B3"/>
    <w:rsid w:val="00D33EC8"/>
    <w:rsid w:val="00D3410E"/>
    <w:rsid w:val="00D349C9"/>
    <w:rsid w:val="00D34A97"/>
    <w:rsid w:val="00D350DE"/>
    <w:rsid w:val="00D35F76"/>
    <w:rsid w:val="00D369F0"/>
    <w:rsid w:val="00D37B4A"/>
    <w:rsid w:val="00D413C2"/>
    <w:rsid w:val="00D41D14"/>
    <w:rsid w:val="00D437B5"/>
    <w:rsid w:val="00D43B00"/>
    <w:rsid w:val="00D443ED"/>
    <w:rsid w:val="00D456CA"/>
    <w:rsid w:val="00D468F3"/>
    <w:rsid w:val="00D4787E"/>
    <w:rsid w:val="00D478A2"/>
    <w:rsid w:val="00D50658"/>
    <w:rsid w:val="00D53320"/>
    <w:rsid w:val="00D53818"/>
    <w:rsid w:val="00D5480B"/>
    <w:rsid w:val="00D54FCC"/>
    <w:rsid w:val="00D5505A"/>
    <w:rsid w:val="00D55210"/>
    <w:rsid w:val="00D56BB3"/>
    <w:rsid w:val="00D56C74"/>
    <w:rsid w:val="00D57266"/>
    <w:rsid w:val="00D57CB9"/>
    <w:rsid w:val="00D57E60"/>
    <w:rsid w:val="00D62A86"/>
    <w:rsid w:val="00D656E2"/>
    <w:rsid w:val="00D66DF1"/>
    <w:rsid w:val="00D6726B"/>
    <w:rsid w:val="00D674B3"/>
    <w:rsid w:val="00D716E6"/>
    <w:rsid w:val="00D71D46"/>
    <w:rsid w:val="00D71FD5"/>
    <w:rsid w:val="00D72E78"/>
    <w:rsid w:val="00D7657F"/>
    <w:rsid w:val="00D76CEA"/>
    <w:rsid w:val="00D77441"/>
    <w:rsid w:val="00D7753D"/>
    <w:rsid w:val="00D80263"/>
    <w:rsid w:val="00D80A24"/>
    <w:rsid w:val="00D80B52"/>
    <w:rsid w:val="00D81094"/>
    <w:rsid w:val="00D84420"/>
    <w:rsid w:val="00D8490C"/>
    <w:rsid w:val="00D84D36"/>
    <w:rsid w:val="00D857BA"/>
    <w:rsid w:val="00D85898"/>
    <w:rsid w:val="00D8648D"/>
    <w:rsid w:val="00D8789B"/>
    <w:rsid w:val="00D90DDB"/>
    <w:rsid w:val="00D91636"/>
    <w:rsid w:val="00D92BEB"/>
    <w:rsid w:val="00D92C79"/>
    <w:rsid w:val="00D93658"/>
    <w:rsid w:val="00D94ECD"/>
    <w:rsid w:val="00D962DB"/>
    <w:rsid w:val="00D97DF5"/>
    <w:rsid w:val="00DA077A"/>
    <w:rsid w:val="00DA0FC5"/>
    <w:rsid w:val="00DA145B"/>
    <w:rsid w:val="00DA31BC"/>
    <w:rsid w:val="00DA3261"/>
    <w:rsid w:val="00DA3E07"/>
    <w:rsid w:val="00DA439D"/>
    <w:rsid w:val="00DA4542"/>
    <w:rsid w:val="00DA4575"/>
    <w:rsid w:val="00DA4AF1"/>
    <w:rsid w:val="00DA4E8E"/>
    <w:rsid w:val="00DA579F"/>
    <w:rsid w:val="00DA5853"/>
    <w:rsid w:val="00DA5D2A"/>
    <w:rsid w:val="00DA6657"/>
    <w:rsid w:val="00DA668E"/>
    <w:rsid w:val="00DB2197"/>
    <w:rsid w:val="00DB2441"/>
    <w:rsid w:val="00DB275A"/>
    <w:rsid w:val="00DB3D43"/>
    <w:rsid w:val="00DB3D9D"/>
    <w:rsid w:val="00DB44A3"/>
    <w:rsid w:val="00DB461B"/>
    <w:rsid w:val="00DB481D"/>
    <w:rsid w:val="00DB4B63"/>
    <w:rsid w:val="00DB4E8D"/>
    <w:rsid w:val="00DB4FBF"/>
    <w:rsid w:val="00DB68DF"/>
    <w:rsid w:val="00DB70E6"/>
    <w:rsid w:val="00DB78BE"/>
    <w:rsid w:val="00DB78E9"/>
    <w:rsid w:val="00DB79CA"/>
    <w:rsid w:val="00DB7B76"/>
    <w:rsid w:val="00DC080D"/>
    <w:rsid w:val="00DC0A29"/>
    <w:rsid w:val="00DC1FEB"/>
    <w:rsid w:val="00DC311D"/>
    <w:rsid w:val="00DC35AD"/>
    <w:rsid w:val="00DC5811"/>
    <w:rsid w:val="00DC5CB5"/>
    <w:rsid w:val="00DD1006"/>
    <w:rsid w:val="00DD102B"/>
    <w:rsid w:val="00DD1171"/>
    <w:rsid w:val="00DD1FFD"/>
    <w:rsid w:val="00DD26C8"/>
    <w:rsid w:val="00DD3EE8"/>
    <w:rsid w:val="00DD6311"/>
    <w:rsid w:val="00DD77A0"/>
    <w:rsid w:val="00DD79F9"/>
    <w:rsid w:val="00DE0409"/>
    <w:rsid w:val="00DE0501"/>
    <w:rsid w:val="00DE0A4D"/>
    <w:rsid w:val="00DE0E1A"/>
    <w:rsid w:val="00DE14FF"/>
    <w:rsid w:val="00DE219D"/>
    <w:rsid w:val="00DE2F24"/>
    <w:rsid w:val="00DE4FD5"/>
    <w:rsid w:val="00DE58A8"/>
    <w:rsid w:val="00DF0EF3"/>
    <w:rsid w:val="00DF1359"/>
    <w:rsid w:val="00DF2E3B"/>
    <w:rsid w:val="00DF3E25"/>
    <w:rsid w:val="00DF4E57"/>
    <w:rsid w:val="00DF552B"/>
    <w:rsid w:val="00DF5544"/>
    <w:rsid w:val="00DF674A"/>
    <w:rsid w:val="00DF6D64"/>
    <w:rsid w:val="00DF733C"/>
    <w:rsid w:val="00DF753F"/>
    <w:rsid w:val="00E002C8"/>
    <w:rsid w:val="00E00380"/>
    <w:rsid w:val="00E00EEB"/>
    <w:rsid w:val="00E01450"/>
    <w:rsid w:val="00E01456"/>
    <w:rsid w:val="00E0263C"/>
    <w:rsid w:val="00E02E09"/>
    <w:rsid w:val="00E036F6"/>
    <w:rsid w:val="00E05EED"/>
    <w:rsid w:val="00E06786"/>
    <w:rsid w:val="00E07A43"/>
    <w:rsid w:val="00E10102"/>
    <w:rsid w:val="00E1040B"/>
    <w:rsid w:val="00E10CAE"/>
    <w:rsid w:val="00E11E03"/>
    <w:rsid w:val="00E129CF"/>
    <w:rsid w:val="00E13888"/>
    <w:rsid w:val="00E15D7C"/>
    <w:rsid w:val="00E1765C"/>
    <w:rsid w:val="00E17CE9"/>
    <w:rsid w:val="00E20091"/>
    <w:rsid w:val="00E203F7"/>
    <w:rsid w:val="00E21CE6"/>
    <w:rsid w:val="00E226F5"/>
    <w:rsid w:val="00E23694"/>
    <w:rsid w:val="00E23853"/>
    <w:rsid w:val="00E23CDC"/>
    <w:rsid w:val="00E24FCC"/>
    <w:rsid w:val="00E25E99"/>
    <w:rsid w:val="00E26D86"/>
    <w:rsid w:val="00E272BA"/>
    <w:rsid w:val="00E276CC"/>
    <w:rsid w:val="00E27A32"/>
    <w:rsid w:val="00E27B61"/>
    <w:rsid w:val="00E30167"/>
    <w:rsid w:val="00E3095F"/>
    <w:rsid w:val="00E327EC"/>
    <w:rsid w:val="00E32B0B"/>
    <w:rsid w:val="00E32EDB"/>
    <w:rsid w:val="00E34E4F"/>
    <w:rsid w:val="00E353C8"/>
    <w:rsid w:val="00E357B5"/>
    <w:rsid w:val="00E35DD2"/>
    <w:rsid w:val="00E35E6B"/>
    <w:rsid w:val="00E36C5A"/>
    <w:rsid w:val="00E37596"/>
    <w:rsid w:val="00E414B4"/>
    <w:rsid w:val="00E41F28"/>
    <w:rsid w:val="00E428C0"/>
    <w:rsid w:val="00E42AD0"/>
    <w:rsid w:val="00E4486A"/>
    <w:rsid w:val="00E44DD1"/>
    <w:rsid w:val="00E4510E"/>
    <w:rsid w:val="00E45F49"/>
    <w:rsid w:val="00E46A67"/>
    <w:rsid w:val="00E47087"/>
    <w:rsid w:val="00E47F29"/>
    <w:rsid w:val="00E51491"/>
    <w:rsid w:val="00E516BA"/>
    <w:rsid w:val="00E527E4"/>
    <w:rsid w:val="00E52F44"/>
    <w:rsid w:val="00E53181"/>
    <w:rsid w:val="00E54075"/>
    <w:rsid w:val="00E5407F"/>
    <w:rsid w:val="00E54CF1"/>
    <w:rsid w:val="00E54DE0"/>
    <w:rsid w:val="00E54F9B"/>
    <w:rsid w:val="00E55806"/>
    <w:rsid w:val="00E55C7A"/>
    <w:rsid w:val="00E603D3"/>
    <w:rsid w:val="00E6174E"/>
    <w:rsid w:val="00E61B4F"/>
    <w:rsid w:val="00E61CE5"/>
    <w:rsid w:val="00E61D2C"/>
    <w:rsid w:val="00E61D9F"/>
    <w:rsid w:val="00E6221C"/>
    <w:rsid w:val="00E6239B"/>
    <w:rsid w:val="00E630F7"/>
    <w:rsid w:val="00E63764"/>
    <w:rsid w:val="00E6462C"/>
    <w:rsid w:val="00E64D4A"/>
    <w:rsid w:val="00E657BF"/>
    <w:rsid w:val="00E65C4B"/>
    <w:rsid w:val="00E71DB6"/>
    <w:rsid w:val="00E72154"/>
    <w:rsid w:val="00E7322B"/>
    <w:rsid w:val="00E7579D"/>
    <w:rsid w:val="00E77300"/>
    <w:rsid w:val="00E801B2"/>
    <w:rsid w:val="00E8093B"/>
    <w:rsid w:val="00E810D1"/>
    <w:rsid w:val="00E8233C"/>
    <w:rsid w:val="00E840E6"/>
    <w:rsid w:val="00E846E5"/>
    <w:rsid w:val="00E85637"/>
    <w:rsid w:val="00E85820"/>
    <w:rsid w:val="00E87995"/>
    <w:rsid w:val="00E87AA4"/>
    <w:rsid w:val="00E87B79"/>
    <w:rsid w:val="00E90A14"/>
    <w:rsid w:val="00E917E9"/>
    <w:rsid w:val="00E921EA"/>
    <w:rsid w:val="00E92856"/>
    <w:rsid w:val="00E944BD"/>
    <w:rsid w:val="00E953E6"/>
    <w:rsid w:val="00E95D89"/>
    <w:rsid w:val="00E96447"/>
    <w:rsid w:val="00E96731"/>
    <w:rsid w:val="00E9674C"/>
    <w:rsid w:val="00E96FCE"/>
    <w:rsid w:val="00EA03F8"/>
    <w:rsid w:val="00EA046A"/>
    <w:rsid w:val="00EA17F0"/>
    <w:rsid w:val="00EA2701"/>
    <w:rsid w:val="00EA2933"/>
    <w:rsid w:val="00EA2F44"/>
    <w:rsid w:val="00EA3F3C"/>
    <w:rsid w:val="00EA5375"/>
    <w:rsid w:val="00EA5622"/>
    <w:rsid w:val="00EA5B08"/>
    <w:rsid w:val="00EB2323"/>
    <w:rsid w:val="00EB2700"/>
    <w:rsid w:val="00EB2E64"/>
    <w:rsid w:val="00EB4997"/>
    <w:rsid w:val="00EB5A33"/>
    <w:rsid w:val="00EB6825"/>
    <w:rsid w:val="00EB7380"/>
    <w:rsid w:val="00EC034E"/>
    <w:rsid w:val="00EC03CD"/>
    <w:rsid w:val="00EC09A6"/>
    <w:rsid w:val="00EC27AC"/>
    <w:rsid w:val="00EC3C75"/>
    <w:rsid w:val="00EC6D54"/>
    <w:rsid w:val="00EC71DC"/>
    <w:rsid w:val="00ED0A44"/>
    <w:rsid w:val="00ED17A1"/>
    <w:rsid w:val="00ED2139"/>
    <w:rsid w:val="00ED244C"/>
    <w:rsid w:val="00ED2570"/>
    <w:rsid w:val="00ED2C55"/>
    <w:rsid w:val="00ED498A"/>
    <w:rsid w:val="00ED5255"/>
    <w:rsid w:val="00ED5AFA"/>
    <w:rsid w:val="00ED67B0"/>
    <w:rsid w:val="00ED680F"/>
    <w:rsid w:val="00ED6A57"/>
    <w:rsid w:val="00EE085B"/>
    <w:rsid w:val="00EE1299"/>
    <w:rsid w:val="00EE164C"/>
    <w:rsid w:val="00EE249F"/>
    <w:rsid w:val="00EE2BD3"/>
    <w:rsid w:val="00EE4706"/>
    <w:rsid w:val="00EE5CB1"/>
    <w:rsid w:val="00EE5EB6"/>
    <w:rsid w:val="00EF1B7D"/>
    <w:rsid w:val="00EF2477"/>
    <w:rsid w:val="00EF39AC"/>
    <w:rsid w:val="00EF3BB7"/>
    <w:rsid w:val="00EF5047"/>
    <w:rsid w:val="00EF52AC"/>
    <w:rsid w:val="00EF5B42"/>
    <w:rsid w:val="00EF5E85"/>
    <w:rsid w:val="00EF6064"/>
    <w:rsid w:val="00EF6A45"/>
    <w:rsid w:val="00EF7BCE"/>
    <w:rsid w:val="00F00620"/>
    <w:rsid w:val="00F00A99"/>
    <w:rsid w:val="00F07627"/>
    <w:rsid w:val="00F07E8C"/>
    <w:rsid w:val="00F11075"/>
    <w:rsid w:val="00F11474"/>
    <w:rsid w:val="00F115D6"/>
    <w:rsid w:val="00F1308C"/>
    <w:rsid w:val="00F13B1D"/>
    <w:rsid w:val="00F13F4A"/>
    <w:rsid w:val="00F13F9C"/>
    <w:rsid w:val="00F1505E"/>
    <w:rsid w:val="00F154C8"/>
    <w:rsid w:val="00F15E84"/>
    <w:rsid w:val="00F15EBF"/>
    <w:rsid w:val="00F173B0"/>
    <w:rsid w:val="00F175D7"/>
    <w:rsid w:val="00F2092F"/>
    <w:rsid w:val="00F218DD"/>
    <w:rsid w:val="00F21B9E"/>
    <w:rsid w:val="00F21F3C"/>
    <w:rsid w:val="00F22D7F"/>
    <w:rsid w:val="00F23706"/>
    <w:rsid w:val="00F23DF6"/>
    <w:rsid w:val="00F254D0"/>
    <w:rsid w:val="00F25766"/>
    <w:rsid w:val="00F264A5"/>
    <w:rsid w:val="00F265B3"/>
    <w:rsid w:val="00F26660"/>
    <w:rsid w:val="00F26F3B"/>
    <w:rsid w:val="00F27CAE"/>
    <w:rsid w:val="00F304F1"/>
    <w:rsid w:val="00F30BF3"/>
    <w:rsid w:val="00F30EDF"/>
    <w:rsid w:val="00F31512"/>
    <w:rsid w:val="00F321FD"/>
    <w:rsid w:val="00F32FE5"/>
    <w:rsid w:val="00F37A51"/>
    <w:rsid w:val="00F37B31"/>
    <w:rsid w:val="00F4037A"/>
    <w:rsid w:val="00F40E00"/>
    <w:rsid w:val="00F4155F"/>
    <w:rsid w:val="00F415E7"/>
    <w:rsid w:val="00F42C1C"/>
    <w:rsid w:val="00F43CE3"/>
    <w:rsid w:val="00F458B0"/>
    <w:rsid w:val="00F462D7"/>
    <w:rsid w:val="00F475F6"/>
    <w:rsid w:val="00F5184C"/>
    <w:rsid w:val="00F5316D"/>
    <w:rsid w:val="00F53ACA"/>
    <w:rsid w:val="00F540B5"/>
    <w:rsid w:val="00F544C9"/>
    <w:rsid w:val="00F54B7D"/>
    <w:rsid w:val="00F55590"/>
    <w:rsid w:val="00F56777"/>
    <w:rsid w:val="00F571F6"/>
    <w:rsid w:val="00F61570"/>
    <w:rsid w:val="00F61A92"/>
    <w:rsid w:val="00F62A29"/>
    <w:rsid w:val="00F63B89"/>
    <w:rsid w:val="00F64FC8"/>
    <w:rsid w:val="00F65D96"/>
    <w:rsid w:val="00F66A2D"/>
    <w:rsid w:val="00F670A6"/>
    <w:rsid w:val="00F675F0"/>
    <w:rsid w:val="00F67DB0"/>
    <w:rsid w:val="00F70281"/>
    <w:rsid w:val="00F70E04"/>
    <w:rsid w:val="00F712F9"/>
    <w:rsid w:val="00F71DC3"/>
    <w:rsid w:val="00F71F6A"/>
    <w:rsid w:val="00F72452"/>
    <w:rsid w:val="00F7484C"/>
    <w:rsid w:val="00F75E1C"/>
    <w:rsid w:val="00F77C72"/>
    <w:rsid w:val="00F8128F"/>
    <w:rsid w:val="00F81469"/>
    <w:rsid w:val="00F8160B"/>
    <w:rsid w:val="00F8237E"/>
    <w:rsid w:val="00F82B80"/>
    <w:rsid w:val="00F8337A"/>
    <w:rsid w:val="00F837FB"/>
    <w:rsid w:val="00F83A1D"/>
    <w:rsid w:val="00F85854"/>
    <w:rsid w:val="00F85E62"/>
    <w:rsid w:val="00F85E90"/>
    <w:rsid w:val="00F8654D"/>
    <w:rsid w:val="00F874FE"/>
    <w:rsid w:val="00F90C18"/>
    <w:rsid w:val="00F92FEE"/>
    <w:rsid w:val="00F93B25"/>
    <w:rsid w:val="00F94CFD"/>
    <w:rsid w:val="00F95383"/>
    <w:rsid w:val="00F96237"/>
    <w:rsid w:val="00F96E80"/>
    <w:rsid w:val="00F9772C"/>
    <w:rsid w:val="00FA1570"/>
    <w:rsid w:val="00FA1A7D"/>
    <w:rsid w:val="00FA2460"/>
    <w:rsid w:val="00FA3031"/>
    <w:rsid w:val="00FA3A2C"/>
    <w:rsid w:val="00FA436B"/>
    <w:rsid w:val="00FA4D60"/>
    <w:rsid w:val="00FA6870"/>
    <w:rsid w:val="00FA6C1F"/>
    <w:rsid w:val="00FA7309"/>
    <w:rsid w:val="00FA7FBF"/>
    <w:rsid w:val="00FB13FF"/>
    <w:rsid w:val="00FB2C75"/>
    <w:rsid w:val="00FB3EB0"/>
    <w:rsid w:val="00FB448A"/>
    <w:rsid w:val="00FB48A6"/>
    <w:rsid w:val="00FB4AF2"/>
    <w:rsid w:val="00FB5507"/>
    <w:rsid w:val="00FB6394"/>
    <w:rsid w:val="00FB6607"/>
    <w:rsid w:val="00FB682F"/>
    <w:rsid w:val="00FC031B"/>
    <w:rsid w:val="00FC1516"/>
    <w:rsid w:val="00FC250F"/>
    <w:rsid w:val="00FC42ED"/>
    <w:rsid w:val="00FC4744"/>
    <w:rsid w:val="00FC5F72"/>
    <w:rsid w:val="00FC72C6"/>
    <w:rsid w:val="00FD15BE"/>
    <w:rsid w:val="00FD1D7D"/>
    <w:rsid w:val="00FD1E58"/>
    <w:rsid w:val="00FD2DFD"/>
    <w:rsid w:val="00FD381A"/>
    <w:rsid w:val="00FD432F"/>
    <w:rsid w:val="00FD4E56"/>
    <w:rsid w:val="00FD63D6"/>
    <w:rsid w:val="00FD6A85"/>
    <w:rsid w:val="00FD6BAE"/>
    <w:rsid w:val="00FE51AC"/>
    <w:rsid w:val="00FE5853"/>
    <w:rsid w:val="00FE6335"/>
    <w:rsid w:val="00FE6972"/>
    <w:rsid w:val="00FE7C3E"/>
    <w:rsid w:val="00FF00B7"/>
    <w:rsid w:val="00FF182F"/>
    <w:rsid w:val="00FF1E06"/>
    <w:rsid w:val="00FF34C2"/>
    <w:rsid w:val="00FF3D69"/>
    <w:rsid w:val="00FF41DC"/>
    <w:rsid w:val="00FF46FE"/>
    <w:rsid w:val="00FF4846"/>
    <w:rsid w:val="00FF6CF8"/>
    <w:rsid w:val="00FF7868"/>
    <w:rsid w:val="00FF7BD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style="mso-wrap-style:none;v-text-anchor:middle" fillcolor="none [3206]" strokecolor="none [3213]">
      <v:fill color="none [3206]"/>
      <v:stroke color="none [3213]" weight="1pt"/>
      <v:shadow on="t" type="perspective" color="none [1606]" opacity=".5" offset="1pt" offset2="-1pt"/>
      <v:textbox inset="1.5mm,.3mm,1.5mm,.3mm"/>
    </o:shapedefaults>
    <o:shapelayout v:ext="edit">
      <o:idmap v:ext="edit" data="1"/>
      <o:rules v:ext="edit">
        <o:r id="V:Rule6" type="connector" idref="#_x0000_s1453"/>
        <o:r id="V:Rule7" type="connector" idref="#_x0000_s1451"/>
        <o:r id="V:Rule8" type="connector" idref="#_x0000_s1466"/>
        <o:r id="V:Rule9" type="connector" idref="#_x0000_s1459"/>
        <o:r id="V:Rule10" type="connector" idref="#_x0000_s1461"/>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AB9"/>
    <w:rPr>
      <w:rFonts w:ascii="Calibri" w:eastAsia="Batang" w:hAnsi="Calibri" w:cstheme="minorHAnsi"/>
      <w:szCs w:val="20"/>
    </w:rPr>
  </w:style>
  <w:style w:type="paragraph" w:styleId="Titre1">
    <w:name w:val="heading 1"/>
    <w:basedOn w:val="Normal"/>
    <w:next w:val="Normal"/>
    <w:link w:val="Titre1Car"/>
    <w:uiPriority w:val="9"/>
    <w:qFormat/>
    <w:rsid w:val="00DA07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161638"/>
    <w:pPr>
      <w:spacing w:after="0" w:line="240" w:lineRule="auto"/>
    </w:pPr>
  </w:style>
  <w:style w:type="character" w:customStyle="1" w:styleId="SansinterligneCar">
    <w:name w:val="Sans interligne Car"/>
    <w:basedOn w:val="Policepardfaut"/>
    <w:link w:val="Sansinterligne"/>
    <w:uiPriority w:val="1"/>
    <w:rsid w:val="00410AB9"/>
  </w:style>
  <w:style w:type="table" w:styleId="Grilledutableau">
    <w:name w:val="Table Grid"/>
    <w:basedOn w:val="TableauNormal"/>
    <w:uiPriority w:val="59"/>
    <w:rsid w:val="00410AB9"/>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10AB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0AB9"/>
    <w:rPr>
      <w:rFonts w:ascii="Tahoma" w:eastAsia="Batang" w:hAnsi="Tahoma" w:cs="Tahoma"/>
      <w:sz w:val="16"/>
      <w:szCs w:val="16"/>
    </w:rPr>
  </w:style>
  <w:style w:type="character" w:customStyle="1" w:styleId="Titre1Car">
    <w:name w:val="Titre 1 Car"/>
    <w:basedOn w:val="Policepardfaut"/>
    <w:link w:val="Titre1"/>
    <w:uiPriority w:val="9"/>
    <w:rsid w:val="00DA077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4B762B"/>
    <w:pPr>
      <w:ind w:left="720"/>
      <w:contextualSpacing/>
    </w:pPr>
  </w:style>
  <w:style w:type="character" w:styleId="Textedelespacerserv">
    <w:name w:val="Placeholder Text"/>
    <w:basedOn w:val="Policepardfaut"/>
    <w:uiPriority w:val="99"/>
    <w:semiHidden/>
    <w:rsid w:val="007C7B66"/>
    <w:rPr>
      <w:color w:val="808080"/>
    </w:rPr>
  </w:style>
  <w:style w:type="character" w:styleId="Lienhypertexte">
    <w:name w:val="Hyperlink"/>
    <w:basedOn w:val="Policepardfaut"/>
    <w:uiPriority w:val="99"/>
    <w:semiHidden/>
    <w:unhideWhenUsed/>
    <w:rsid w:val="00DA4AF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10.jpeg"/></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B08A3-85AB-4AEC-9E57-851F41A3B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520</Words>
  <Characters>2865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Toph</cp:lastModifiedBy>
  <cp:revision>13</cp:revision>
  <cp:lastPrinted>2012-06-04T07:44:00Z</cp:lastPrinted>
  <dcterms:created xsi:type="dcterms:W3CDTF">2019-07-11T18:38:00Z</dcterms:created>
  <dcterms:modified xsi:type="dcterms:W3CDTF">2019-10-17T18:57:00Z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